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517B29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</w:t>
      </w:r>
      <w:r w:rsidR="004535A3">
        <w:rPr>
          <w:rFonts w:ascii="Arial" w:hAnsi="Arial" w:cs="Arial"/>
          <w:b/>
          <w:sz w:val="20"/>
          <w:szCs w:val="20"/>
        </w:rPr>
        <w:t>L</w:t>
      </w:r>
      <w:r w:rsidR="00055743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F43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17B29">
        <w:rPr>
          <w:rFonts w:ascii="Arial" w:hAnsi="Arial" w:cs="Arial"/>
          <w:sz w:val="20"/>
          <w:szCs w:val="20"/>
        </w:rPr>
        <w:t xml:space="preserve">doação e isenção de quaisquer emolumentos exigidos por Lei, de terreno no Cemitério Municipal de Ferraz de Vasconcelos, à Família do extinto Comendador Dr. Luciano </w:t>
      </w:r>
      <w:proofErr w:type="spellStart"/>
      <w:r w:rsidR="00517B29">
        <w:rPr>
          <w:rFonts w:ascii="Arial" w:hAnsi="Arial" w:cs="Arial"/>
          <w:sz w:val="20"/>
          <w:szCs w:val="20"/>
        </w:rPr>
        <w:t>Poletti</w:t>
      </w:r>
      <w:proofErr w:type="spellEnd"/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9045E3">
        <w:rPr>
          <w:rFonts w:ascii="Arial" w:hAnsi="Arial" w:cs="Arial"/>
          <w:sz w:val="20"/>
          <w:szCs w:val="20"/>
        </w:rPr>
        <w:t xml:space="preserve">o </w:t>
      </w:r>
      <w:r w:rsidR="00517B29">
        <w:rPr>
          <w:rFonts w:ascii="Arial" w:hAnsi="Arial" w:cs="Arial"/>
          <w:sz w:val="20"/>
          <w:szCs w:val="20"/>
        </w:rPr>
        <w:t>Senhor Chefe do</w:t>
      </w:r>
      <w:r w:rsidR="00243CE1">
        <w:rPr>
          <w:rFonts w:ascii="Arial" w:hAnsi="Arial" w:cs="Arial"/>
          <w:sz w:val="20"/>
          <w:szCs w:val="20"/>
        </w:rPr>
        <w:t xml:space="preserve"> </w:t>
      </w:r>
      <w:r w:rsidR="009045E3">
        <w:rPr>
          <w:rFonts w:ascii="Arial" w:hAnsi="Arial" w:cs="Arial"/>
          <w:sz w:val="20"/>
          <w:szCs w:val="20"/>
        </w:rPr>
        <w:t xml:space="preserve">Executivo </w:t>
      </w:r>
      <w:r w:rsidR="00517B29">
        <w:rPr>
          <w:rFonts w:ascii="Arial" w:hAnsi="Arial" w:cs="Arial"/>
          <w:sz w:val="20"/>
          <w:szCs w:val="20"/>
        </w:rPr>
        <w:t xml:space="preserve">Municipal de Ferraz de Vasconcelos, autorizado </w:t>
      </w:r>
      <w:r w:rsidR="00243CE1">
        <w:rPr>
          <w:rFonts w:ascii="Arial" w:hAnsi="Arial" w:cs="Arial"/>
          <w:sz w:val="20"/>
          <w:szCs w:val="20"/>
        </w:rPr>
        <w:t xml:space="preserve">a </w:t>
      </w:r>
      <w:r w:rsidR="00517B29">
        <w:rPr>
          <w:rFonts w:ascii="Arial" w:hAnsi="Arial" w:cs="Arial"/>
          <w:sz w:val="20"/>
          <w:szCs w:val="20"/>
        </w:rPr>
        <w:t xml:space="preserve">fazer doação e isenção à família do extinto comendador Doutor Luciano </w:t>
      </w:r>
      <w:proofErr w:type="spellStart"/>
      <w:r w:rsidR="00517B29">
        <w:rPr>
          <w:rFonts w:ascii="Arial" w:hAnsi="Arial" w:cs="Arial"/>
          <w:sz w:val="20"/>
          <w:szCs w:val="20"/>
        </w:rPr>
        <w:t>Poletti</w:t>
      </w:r>
      <w:proofErr w:type="spellEnd"/>
      <w:r w:rsidR="00517B29">
        <w:rPr>
          <w:rFonts w:ascii="Arial" w:hAnsi="Arial" w:cs="Arial"/>
          <w:sz w:val="20"/>
          <w:szCs w:val="20"/>
        </w:rPr>
        <w:t>, de um terreno medindo 2,20 por 2,20 (dois metros e vinte centímetros por dois metros e vinte centímetros de largura) na quadra nº 4 (quatro), sepultura nº 120 (cento e vinte), do Cemitério Municipal de Ferraz de Vasconcelos.</w:t>
      </w:r>
    </w:p>
    <w:p w:rsidR="00243CE1" w:rsidRDefault="00243CE1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517B29">
        <w:rPr>
          <w:rFonts w:ascii="Arial" w:hAnsi="Arial" w:cs="Arial"/>
          <w:sz w:val="20"/>
          <w:szCs w:val="20"/>
        </w:rPr>
        <w:t>Para cumprimento do artigo 1º desta Lei, deverá a Prefeitura Municipal emitir o competente Título de Posse de Sepultura Perpétua.</w:t>
      </w:r>
    </w:p>
    <w:p w:rsidR="00910024" w:rsidRDefault="00910024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D2097C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Esta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13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</w:t>
      </w:r>
      <w:r w:rsidR="0091002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17B29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B0FCD2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3A5B-34E2-4762-AAAB-B445FCD1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2019-08-05T20:12:00Z</dcterms:created>
  <dcterms:modified xsi:type="dcterms:W3CDTF">2019-08-05T20:18:00Z</dcterms:modified>
</cp:coreProperties>
</file>