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0F6CA6">
        <w:rPr>
          <w:rFonts w:ascii="Arial" w:hAnsi="Arial" w:cs="Arial"/>
          <w:b/>
          <w:sz w:val="20"/>
          <w:szCs w:val="20"/>
        </w:rPr>
        <w:t>9</w:t>
      </w:r>
      <w:r w:rsidR="006348CE">
        <w:rPr>
          <w:rFonts w:ascii="Arial" w:hAnsi="Arial" w:cs="Arial"/>
          <w:b/>
          <w:sz w:val="20"/>
          <w:szCs w:val="20"/>
        </w:rPr>
        <w:t>1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35A3">
        <w:rPr>
          <w:rFonts w:ascii="Arial" w:hAnsi="Arial" w:cs="Arial"/>
          <w:b/>
          <w:sz w:val="20"/>
          <w:szCs w:val="20"/>
        </w:rPr>
        <w:t>13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55743">
        <w:rPr>
          <w:rFonts w:ascii="Arial" w:hAnsi="Arial" w:cs="Arial"/>
          <w:b/>
          <w:sz w:val="20"/>
          <w:szCs w:val="20"/>
        </w:rPr>
        <w:t>JU</w:t>
      </w:r>
      <w:r w:rsidR="004535A3">
        <w:rPr>
          <w:rFonts w:ascii="Arial" w:hAnsi="Arial" w:cs="Arial"/>
          <w:b/>
          <w:sz w:val="20"/>
          <w:szCs w:val="20"/>
        </w:rPr>
        <w:t>L</w:t>
      </w:r>
      <w:r w:rsidR="00055743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348C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Prefeito Municipal a receber auxílio financeiro do Governo do Estado, para ser aplicado na execução de pontes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CE1" w:rsidRDefault="009E46C8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</w:t>
      </w:r>
      <w:r w:rsidR="006348CE">
        <w:rPr>
          <w:rFonts w:ascii="Arial" w:hAnsi="Arial" w:cs="Arial"/>
          <w:sz w:val="20"/>
          <w:szCs w:val="20"/>
        </w:rPr>
        <w:t>a Prefeitura Municipal</w:t>
      </w:r>
      <w:r w:rsidR="009045E3">
        <w:rPr>
          <w:rFonts w:ascii="Arial" w:hAnsi="Arial" w:cs="Arial"/>
          <w:sz w:val="20"/>
          <w:szCs w:val="20"/>
        </w:rPr>
        <w:t xml:space="preserve"> </w:t>
      </w:r>
      <w:r w:rsidR="006348CE">
        <w:rPr>
          <w:rFonts w:ascii="Arial" w:hAnsi="Arial" w:cs="Arial"/>
          <w:sz w:val="20"/>
          <w:szCs w:val="20"/>
        </w:rPr>
        <w:t>autorizada</w:t>
      </w:r>
      <w:r w:rsidR="00243CE1">
        <w:rPr>
          <w:rFonts w:ascii="Arial" w:hAnsi="Arial" w:cs="Arial"/>
          <w:sz w:val="20"/>
          <w:szCs w:val="20"/>
        </w:rPr>
        <w:t xml:space="preserve"> a </w:t>
      </w:r>
      <w:r w:rsidR="006348CE">
        <w:rPr>
          <w:rFonts w:ascii="Arial" w:hAnsi="Arial" w:cs="Arial"/>
          <w:sz w:val="20"/>
          <w:szCs w:val="20"/>
        </w:rPr>
        <w:t>receber da Diretoria de Obras Públicas da Secretaria da Viação e Obras Públicas o auxílio</w:t>
      </w:r>
      <w:r w:rsidR="000F6CA6"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 xml:space="preserve">no valor de Cr$ </w:t>
      </w:r>
      <w:r w:rsidR="006348CE">
        <w:rPr>
          <w:rFonts w:ascii="Arial" w:hAnsi="Arial" w:cs="Arial"/>
          <w:sz w:val="20"/>
          <w:szCs w:val="20"/>
        </w:rPr>
        <w:t>500</w:t>
      </w:r>
      <w:r w:rsidR="00243CE1">
        <w:rPr>
          <w:rFonts w:ascii="Arial" w:hAnsi="Arial" w:cs="Arial"/>
          <w:sz w:val="20"/>
          <w:szCs w:val="20"/>
        </w:rPr>
        <w:t>.000,00 (</w:t>
      </w:r>
      <w:r w:rsidR="006348CE">
        <w:rPr>
          <w:rFonts w:ascii="Arial" w:hAnsi="Arial" w:cs="Arial"/>
          <w:sz w:val="20"/>
          <w:szCs w:val="20"/>
        </w:rPr>
        <w:t>quinhentos</w:t>
      </w:r>
      <w:r w:rsidR="00243CE1">
        <w:rPr>
          <w:rFonts w:ascii="Arial" w:hAnsi="Arial" w:cs="Arial"/>
          <w:sz w:val="20"/>
          <w:szCs w:val="20"/>
        </w:rPr>
        <w:t xml:space="preserve"> mil cruzeiros), </w:t>
      </w:r>
      <w:r w:rsidR="000F6CA6">
        <w:rPr>
          <w:rFonts w:ascii="Arial" w:hAnsi="Arial" w:cs="Arial"/>
          <w:sz w:val="20"/>
          <w:szCs w:val="20"/>
        </w:rPr>
        <w:t xml:space="preserve">para </w:t>
      </w:r>
      <w:r w:rsidR="006348CE">
        <w:rPr>
          <w:rFonts w:ascii="Arial" w:hAnsi="Arial" w:cs="Arial"/>
          <w:sz w:val="20"/>
          <w:szCs w:val="20"/>
        </w:rPr>
        <w:t>execução das obras seguintes: pontes, aterros, paredões, mão de obras, tubos, material, topografias, etc</w:t>
      </w:r>
      <w:r w:rsidR="000F6CA6">
        <w:rPr>
          <w:rFonts w:ascii="Arial" w:hAnsi="Arial" w:cs="Arial"/>
          <w:sz w:val="20"/>
          <w:szCs w:val="20"/>
        </w:rPr>
        <w:t>.</w:t>
      </w:r>
    </w:p>
    <w:p w:rsidR="00243CE1" w:rsidRDefault="00243CE1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D2097C" w:rsidRDefault="000609BB" w:rsidP="00D20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0F6CA6">
        <w:rPr>
          <w:rFonts w:ascii="Arial" w:hAnsi="Arial" w:cs="Arial"/>
          <w:sz w:val="20"/>
          <w:szCs w:val="20"/>
        </w:rPr>
        <w:t xml:space="preserve">A </w:t>
      </w:r>
      <w:bookmarkStart w:id="0" w:name="_GoBack"/>
      <w:bookmarkEnd w:id="0"/>
      <w:r w:rsidR="000F6CA6">
        <w:rPr>
          <w:rFonts w:ascii="Arial" w:hAnsi="Arial" w:cs="Arial"/>
          <w:sz w:val="20"/>
          <w:szCs w:val="20"/>
        </w:rPr>
        <w:t>presente</w:t>
      </w:r>
      <w:r w:rsidR="00055743">
        <w:rPr>
          <w:rFonts w:ascii="Arial" w:hAnsi="Arial" w:cs="Arial"/>
          <w:sz w:val="20"/>
          <w:szCs w:val="20"/>
        </w:rPr>
        <w:t xml:space="preserve"> </w:t>
      </w:r>
      <w:r w:rsidR="00AF3458">
        <w:rPr>
          <w:rFonts w:ascii="Arial" w:hAnsi="Arial" w:cs="Arial"/>
          <w:sz w:val="20"/>
          <w:szCs w:val="20"/>
        </w:rPr>
        <w:t xml:space="preserve">Lei </w:t>
      </w:r>
      <w:r w:rsidR="00AB07E4">
        <w:rPr>
          <w:rFonts w:ascii="Arial" w:hAnsi="Arial" w:cs="Arial"/>
          <w:sz w:val="20"/>
          <w:szCs w:val="20"/>
        </w:rPr>
        <w:t>entrará em vigor na data de sua publicação, revogadas as disposições em contrário</w:t>
      </w:r>
      <w:r w:rsidR="00AF3458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0024">
        <w:rPr>
          <w:rFonts w:ascii="Arial" w:hAnsi="Arial" w:cs="Arial"/>
          <w:sz w:val="20"/>
          <w:szCs w:val="20"/>
        </w:rPr>
        <w:t>13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ju</w:t>
      </w:r>
      <w:r w:rsidR="0091002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0F6CA6"/>
    <w:rsid w:val="00104F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348CE"/>
    <w:rsid w:val="00635199"/>
    <w:rsid w:val="00653603"/>
    <w:rsid w:val="006645CE"/>
    <w:rsid w:val="00680328"/>
    <w:rsid w:val="006906C7"/>
    <w:rsid w:val="0069673A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6EE5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50F18"/>
    <w:rsid w:val="00C62F95"/>
    <w:rsid w:val="00C630B7"/>
    <w:rsid w:val="00C83F7D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B5C0E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C5CA6"/>
    <w:rsid w:val="00EE2DE8"/>
    <w:rsid w:val="00EF0D02"/>
    <w:rsid w:val="00F025E4"/>
    <w:rsid w:val="00F1339F"/>
    <w:rsid w:val="00F1571E"/>
    <w:rsid w:val="00F213E0"/>
    <w:rsid w:val="00F34289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46C511C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42BE-D422-47CB-A5CA-C9A66956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2019-08-05T20:25:00Z</dcterms:created>
  <dcterms:modified xsi:type="dcterms:W3CDTF">2019-08-05T20:36:00Z</dcterms:modified>
</cp:coreProperties>
</file>