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5F21E7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5BDF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F21E7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dispõe sobre abertura de um crédito especial para pagamento de serviços extraordinários aos operários da Prefeitura Municipal de Ferraz de Vasconcelos, e outros para a colocação de guias e </w:t>
      </w:r>
      <w:proofErr w:type="spellStart"/>
      <w:r>
        <w:rPr>
          <w:rFonts w:ascii="Arial" w:hAnsi="Arial" w:cs="Arial"/>
          <w:sz w:val="20"/>
          <w:szCs w:val="20"/>
        </w:rPr>
        <w:t>sargetas</w:t>
      </w:r>
      <w:proofErr w:type="spellEnd"/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85606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1E1E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24D2C">
        <w:rPr>
          <w:rFonts w:ascii="Arial" w:hAnsi="Arial" w:cs="Arial"/>
          <w:sz w:val="20"/>
          <w:szCs w:val="20"/>
        </w:rPr>
        <w:t xml:space="preserve">Fica </w:t>
      </w:r>
      <w:r w:rsidR="0085606B">
        <w:rPr>
          <w:rFonts w:ascii="Arial" w:hAnsi="Arial" w:cs="Arial"/>
          <w:sz w:val="20"/>
          <w:szCs w:val="20"/>
        </w:rPr>
        <w:t>o Poder Executivo</w:t>
      </w:r>
      <w:r w:rsidR="00624D2C">
        <w:rPr>
          <w:rFonts w:ascii="Arial" w:hAnsi="Arial" w:cs="Arial"/>
          <w:sz w:val="20"/>
          <w:szCs w:val="20"/>
        </w:rPr>
        <w:t xml:space="preserve"> </w:t>
      </w:r>
      <w:r w:rsidR="0085606B">
        <w:rPr>
          <w:rFonts w:ascii="Arial" w:hAnsi="Arial" w:cs="Arial"/>
          <w:sz w:val="20"/>
          <w:szCs w:val="20"/>
        </w:rPr>
        <w:t>autorizado</w:t>
      </w:r>
      <w:r w:rsidR="00624D2C">
        <w:rPr>
          <w:rFonts w:ascii="Arial" w:hAnsi="Arial" w:cs="Arial"/>
          <w:sz w:val="20"/>
          <w:szCs w:val="20"/>
        </w:rPr>
        <w:t xml:space="preserve"> </w:t>
      </w:r>
      <w:r w:rsidR="00624D2C">
        <w:rPr>
          <w:rFonts w:ascii="Arial" w:hAnsi="Arial" w:cs="Arial"/>
          <w:sz w:val="20"/>
          <w:szCs w:val="20"/>
        </w:rPr>
        <w:t xml:space="preserve">a </w:t>
      </w:r>
      <w:r w:rsidR="0085606B">
        <w:rPr>
          <w:rFonts w:ascii="Arial" w:hAnsi="Arial" w:cs="Arial"/>
          <w:sz w:val="20"/>
          <w:szCs w:val="20"/>
        </w:rPr>
        <w:t>abrir,</w:t>
      </w:r>
      <w:r w:rsidR="00624D2C">
        <w:rPr>
          <w:rFonts w:ascii="Arial" w:hAnsi="Arial" w:cs="Arial"/>
          <w:sz w:val="20"/>
          <w:szCs w:val="20"/>
        </w:rPr>
        <w:t xml:space="preserve"> </w:t>
      </w:r>
      <w:r w:rsidR="0085606B">
        <w:rPr>
          <w:rFonts w:ascii="Arial" w:hAnsi="Arial" w:cs="Arial"/>
          <w:sz w:val="20"/>
          <w:szCs w:val="20"/>
        </w:rPr>
        <w:t xml:space="preserve">na Diretoria do Serviço de Contabilidade, um crédito especial no </w:t>
      </w:r>
      <w:r w:rsidR="00624D2C">
        <w:rPr>
          <w:rFonts w:ascii="Arial" w:hAnsi="Arial" w:cs="Arial"/>
          <w:sz w:val="20"/>
          <w:szCs w:val="20"/>
        </w:rPr>
        <w:t>valor de Cr$ 50.000,00</w:t>
      </w:r>
      <w:r w:rsidR="00624D2C">
        <w:rPr>
          <w:rFonts w:ascii="Arial" w:hAnsi="Arial" w:cs="Arial"/>
          <w:sz w:val="20"/>
          <w:szCs w:val="20"/>
        </w:rPr>
        <w:t xml:space="preserve"> (</w:t>
      </w:r>
      <w:r w:rsidR="0085606B">
        <w:rPr>
          <w:rFonts w:ascii="Arial" w:hAnsi="Arial" w:cs="Arial"/>
          <w:sz w:val="20"/>
          <w:szCs w:val="20"/>
        </w:rPr>
        <w:t>cinquenta</w:t>
      </w:r>
      <w:r w:rsidR="00624D2C">
        <w:rPr>
          <w:rFonts w:ascii="Arial" w:hAnsi="Arial" w:cs="Arial"/>
          <w:sz w:val="20"/>
          <w:szCs w:val="20"/>
        </w:rPr>
        <w:t xml:space="preserve"> mil cruzeiros)</w:t>
      </w:r>
      <w:r w:rsidR="00624D2C">
        <w:rPr>
          <w:rFonts w:ascii="Arial" w:hAnsi="Arial" w:cs="Arial"/>
          <w:sz w:val="20"/>
          <w:szCs w:val="20"/>
        </w:rPr>
        <w:t xml:space="preserve">, </w:t>
      </w:r>
      <w:r w:rsidR="0085606B">
        <w:rPr>
          <w:rFonts w:ascii="Arial" w:hAnsi="Arial" w:cs="Arial"/>
          <w:sz w:val="20"/>
          <w:szCs w:val="20"/>
        </w:rPr>
        <w:t>destinados a atender ao pagamento de serviços extraordinários aos servidores da Prefeitura Municipal de Ferraz de Vasconcelos e outros, para a colocação de guias e sarjetas a serem distribuídas em diversas ruas desta Cidade</w:t>
      </w:r>
      <w:r w:rsidR="00624D2C">
        <w:rPr>
          <w:rFonts w:ascii="Arial" w:hAnsi="Arial" w:cs="Arial"/>
          <w:sz w:val="20"/>
          <w:szCs w:val="20"/>
        </w:rPr>
        <w:t>.</w:t>
      </w:r>
    </w:p>
    <w:p w:rsidR="00A41E1E" w:rsidRDefault="00A41E1E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06B" w:rsidRPr="0085606B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85606B" w:rsidRPr="0085606B">
        <w:rPr>
          <w:rFonts w:ascii="Arial" w:hAnsi="Arial" w:cs="Arial"/>
          <w:sz w:val="20"/>
          <w:szCs w:val="20"/>
        </w:rPr>
        <w:t>O valor do presente crédito correrá por conta da anulação parcial da seguinte dotação do orçamento vigente:</w:t>
      </w:r>
    </w:p>
    <w:p w:rsidR="0085606B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85606B" w:rsidRPr="0085606B" w:rsidTr="00856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606B" w:rsidRPr="0085606B" w:rsidRDefault="0085606B" w:rsidP="00856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06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606B" w:rsidRPr="0085606B" w:rsidRDefault="0085606B" w:rsidP="00856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06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606B" w:rsidRPr="0085606B" w:rsidRDefault="0085606B" w:rsidP="00856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06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85606B" w:rsidRDefault="0085606B" w:rsidP="00856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85606B" w:rsidRDefault="0085606B" w:rsidP="00856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3.50.1-8.81.4</w:t>
            </w: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5606B" w:rsidRDefault="0085606B" w:rsidP="00856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execução de pavimentação</w:t>
            </w:r>
          </w:p>
        </w:tc>
        <w:tc>
          <w:tcPr>
            <w:tcW w:w="0" w:type="auto"/>
          </w:tcPr>
          <w:p w:rsidR="0085606B" w:rsidRDefault="0085606B" w:rsidP="00856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606B" w:rsidTr="0085606B">
        <w:trPr>
          <w:jc w:val="center"/>
        </w:trPr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606B" w:rsidRDefault="0085606B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5606B" w:rsidRDefault="0085606B" w:rsidP="00856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85606B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55BDF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55BDF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7989-B07D-4F98-93BB-BEC01D1D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2019-08-06T13:54:00Z</dcterms:created>
  <dcterms:modified xsi:type="dcterms:W3CDTF">2019-08-06T14:01:00Z</dcterms:modified>
</cp:coreProperties>
</file>