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41</w:t>
      </w:r>
      <w:r w:rsidR="00AF55AB">
        <w:rPr>
          <w:rFonts w:ascii="Arial" w:hAnsi="Arial" w:cs="Arial"/>
          <w:b/>
          <w:sz w:val="20"/>
          <w:szCs w:val="20"/>
        </w:rPr>
        <w:t>6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829F8">
        <w:rPr>
          <w:rFonts w:ascii="Arial" w:hAnsi="Arial" w:cs="Arial"/>
          <w:b/>
          <w:sz w:val="20"/>
          <w:szCs w:val="20"/>
        </w:rPr>
        <w:t>1</w:t>
      </w:r>
      <w:r w:rsidR="00392DA5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40018">
        <w:rPr>
          <w:rFonts w:ascii="Arial" w:hAnsi="Arial" w:cs="Arial"/>
          <w:b/>
          <w:sz w:val="20"/>
          <w:szCs w:val="20"/>
        </w:rPr>
        <w:t>NOVEMBRO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F55AB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5092">
        <w:rPr>
          <w:rFonts w:ascii="Arial" w:hAnsi="Arial" w:cs="Arial"/>
          <w:sz w:val="20"/>
          <w:szCs w:val="20"/>
        </w:rPr>
        <w:t xml:space="preserve">ispõe sobre abertura de um crédito </w:t>
      </w:r>
      <w:r w:rsidR="00040018">
        <w:rPr>
          <w:rFonts w:ascii="Arial" w:hAnsi="Arial" w:cs="Arial"/>
          <w:sz w:val="20"/>
          <w:szCs w:val="20"/>
        </w:rPr>
        <w:t xml:space="preserve">especial destinado a acorrer ao </w:t>
      </w:r>
      <w:r>
        <w:rPr>
          <w:rFonts w:ascii="Arial" w:hAnsi="Arial" w:cs="Arial"/>
          <w:sz w:val="20"/>
          <w:szCs w:val="20"/>
        </w:rPr>
        <w:t>pagamento das contas atrasadas à</w:t>
      </w:r>
      <w:r w:rsidR="000400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Companhia Telefônica Brasileira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D0F" w:rsidRDefault="009E46C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35092">
        <w:rPr>
          <w:rFonts w:ascii="Arial" w:hAnsi="Arial" w:cs="Arial"/>
          <w:sz w:val="20"/>
          <w:szCs w:val="20"/>
        </w:rPr>
        <w:t>Fica o Poder Executivo autorizado a abrir n</w:t>
      </w:r>
      <w:r w:rsidR="00040018">
        <w:rPr>
          <w:rFonts w:ascii="Arial" w:hAnsi="Arial" w:cs="Arial"/>
          <w:sz w:val="20"/>
          <w:szCs w:val="20"/>
        </w:rPr>
        <w:t>a Diretoria d</w:t>
      </w:r>
      <w:r w:rsidR="00AF55AB">
        <w:rPr>
          <w:rFonts w:ascii="Arial" w:hAnsi="Arial" w:cs="Arial"/>
          <w:sz w:val="20"/>
          <w:szCs w:val="20"/>
        </w:rPr>
        <w:t>o Serviço de Contabilidade, um c</w:t>
      </w:r>
      <w:r w:rsidR="00B35092">
        <w:rPr>
          <w:rFonts w:ascii="Arial" w:hAnsi="Arial" w:cs="Arial"/>
          <w:sz w:val="20"/>
          <w:szCs w:val="20"/>
        </w:rPr>
        <w:t xml:space="preserve">rédito </w:t>
      </w:r>
      <w:r w:rsidR="00040018">
        <w:rPr>
          <w:rFonts w:ascii="Arial" w:hAnsi="Arial" w:cs="Arial"/>
          <w:sz w:val="20"/>
          <w:szCs w:val="20"/>
        </w:rPr>
        <w:t xml:space="preserve">especial </w:t>
      </w:r>
      <w:r w:rsidR="001C35F5">
        <w:rPr>
          <w:rFonts w:ascii="Arial" w:hAnsi="Arial" w:cs="Arial"/>
          <w:sz w:val="20"/>
          <w:szCs w:val="20"/>
        </w:rPr>
        <w:t>no valor</w:t>
      </w:r>
      <w:r w:rsidR="00B35092">
        <w:rPr>
          <w:rFonts w:ascii="Arial" w:hAnsi="Arial" w:cs="Arial"/>
          <w:sz w:val="20"/>
          <w:szCs w:val="20"/>
        </w:rPr>
        <w:t xml:space="preserve"> de Cr$ </w:t>
      </w:r>
      <w:r w:rsidR="00040018">
        <w:rPr>
          <w:rFonts w:ascii="Arial" w:hAnsi="Arial" w:cs="Arial"/>
          <w:sz w:val="20"/>
          <w:szCs w:val="20"/>
        </w:rPr>
        <w:t>1</w:t>
      </w:r>
      <w:r w:rsidR="00AF55AB">
        <w:rPr>
          <w:rFonts w:ascii="Arial" w:hAnsi="Arial" w:cs="Arial"/>
          <w:sz w:val="20"/>
          <w:szCs w:val="20"/>
        </w:rPr>
        <w:t>5</w:t>
      </w:r>
      <w:r w:rsidR="00040018">
        <w:rPr>
          <w:rFonts w:ascii="Arial" w:hAnsi="Arial" w:cs="Arial"/>
          <w:sz w:val="20"/>
          <w:szCs w:val="20"/>
        </w:rPr>
        <w:t>.</w:t>
      </w:r>
      <w:r w:rsidR="00AF55AB">
        <w:rPr>
          <w:rFonts w:ascii="Arial" w:hAnsi="Arial" w:cs="Arial"/>
          <w:sz w:val="20"/>
          <w:szCs w:val="20"/>
        </w:rPr>
        <w:t>268</w:t>
      </w:r>
      <w:r w:rsidR="00040018">
        <w:rPr>
          <w:rFonts w:ascii="Arial" w:hAnsi="Arial" w:cs="Arial"/>
          <w:sz w:val="20"/>
          <w:szCs w:val="20"/>
        </w:rPr>
        <w:t>,</w:t>
      </w:r>
      <w:r w:rsidR="00AF55AB">
        <w:rPr>
          <w:rFonts w:ascii="Arial" w:hAnsi="Arial" w:cs="Arial"/>
          <w:sz w:val="20"/>
          <w:szCs w:val="20"/>
        </w:rPr>
        <w:t>20</w:t>
      </w:r>
      <w:r w:rsidR="00B35092">
        <w:rPr>
          <w:rFonts w:ascii="Arial" w:hAnsi="Arial" w:cs="Arial"/>
          <w:sz w:val="20"/>
          <w:szCs w:val="20"/>
        </w:rPr>
        <w:t xml:space="preserve"> (</w:t>
      </w:r>
      <w:r w:rsidR="00AF55AB">
        <w:rPr>
          <w:rFonts w:ascii="Arial" w:hAnsi="Arial" w:cs="Arial"/>
          <w:sz w:val="20"/>
          <w:szCs w:val="20"/>
        </w:rPr>
        <w:t>quinze</w:t>
      </w:r>
      <w:r w:rsidR="00B35092">
        <w:rPr>
          <w:rFonts w:ascii="Arial" w:hAnsi="Arial" w:cs="Arial"/>
          <w:sz w:val="20"/>
          <w:szCs w:val="20"/>
        </w:rPr>
        <w:t xml:space="preserve"> mil</w:t>
      </w:r>
      <w:r w:rsidR="00040018">
        <w:rPr>
          <w:rFonts w:ascii="Arial" w:hAnsi="Arial" w:cs="Arial"/>
          <w:sz w:val="20"/>
          <w:szCs w:val="20"/>
        </w:rPr>
        <w:t xml:space="preserve">, </w:t>
      </w:r>
      <w:r w:rsidR="00AF55AB">
        <w:rPr>
          <w:rFonts w:ascii="Arial" w:hAnsi="Arial" w:cs="Arial"/>
          <w:sz w:val="20"/>
          <w:szCs w:val="20"/>
        </w:rPr>
        <w:t>duzentos e sessenta e oito</w:t>
      </w:r>
      <w:r w:rsidR="00B35092">
        <w:rPr>
          <w:rFonts w:ascii="Arial" w:hAnsi="Arial" w:cs="Arial"/>
          <w:sz w:val="20"/>
          <w:szCs w:val="20"/>
        </w:rPr>
        <w:t xml:space="preserve"> cruzeiros</w:t>
      </w:r>
      <w:r w:rsidR="00040018">
        <w:rPr>
          <w:rFonts w:ascii="Arial" w:hAnsi="Arial" w:cs="Arial"/>
          <w:sz w:val="20"/>
          <w:szCs w:val="20"/>
        </w:rPr>
        <w:t xml:space="preserve"> e </w:t>
      </w:r>
      <w:r w:rsidR="00AF55AB">
        <w:rPr>
          <w:rFonts w:ascii="Arial" w:hAnsi="Arial" w:cs="Arial"/>
          <w:sz w:val="20"/>
          <w:szCs w:val="20"/>
        </w:rPr>
        <w:t>vinte</w:t>
      </w:r>
      <w:r w:rsidR="00040018">
        <w:rPr>
          <w:rFonts w:ascii="Arial" w:hAnsi="Arial" w:cs="Arial"/>
          <w:sz w:val="20"/>
          <w:szCs w:val="20"/>
        </w:rPr>
        <w:t xml:space="preserve"> centavos</w:t>
      </w:r>
      <w:r w:rsidR="00B35092">
        <w:rPr>
          <w:rFonts w:ascii="Arial" w:hAnsi="Arial" w:cs="Arial"/>
          <w:sz w:val="20"/>
          <w:szCs w:val="20"/>
        </w:rPr>
        <w:t xml:space="preserve">), destinado a </w:t>
      </w:r>
      <w:r w:rsidR="00040018">
        <w:rPr>
          <w:rFonts w:ascii="Arial" w:hAnsi="Arial" w:cs="Arial"/>
          <w:sz w:val="20"/>
          <w:szCs w:val="20"/>
        </w:rPr>
        <w:t xml:space="preserve">acorrer ao pagamento de contas atrasadas à </w:t>
      </w:r>
      <w:r w:rsidR="00AF55AB">
        <w:rPr>
          <w:rFonts w:ascii="Arial" w:hAnsi="Arial" w:cs="Arial"/>
          <w:sz w:val="20"/>
          <w:szCs w:val="20"/>
        </w:rPr>
        <w:t>Companhia Telefônica Brasileira</w:t>
      </w:r>
      <w:r w:rsidR="00040018">
        <w:rPr>
          <w:rFonts w:ascii="Arial" w:hAnsi="Arial" w:cs="Arial"/>
          <w:sz w:val="20"/>
          <w:szCs w:val="20"/>
        </w:rPr>
        <w:t>, conforme relação anexa à presente Lei, devidamente rubricada pelo Prefeito Municipal.</w:t>
      </w:r>
    </w:p>
    <w:p w:rsidR="00040018" w:rsidRDefault="0004001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0609BB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123D0F">
        <w:rPr>
          <w:rFonts w:ascii="Arial" w:hAnsi="Arial" w:cs="Arial"/>
          <w:sz w:val="20"/>
          <w:szCs w:val="20"/>
        </w:rPr>
        <w:t xml:space="preserve">O </w:t>
      </w:r>
      <w:r w:rsidR="00B35092">
        <w:rPr>
          <w:rFonts w:ascii="Arial" w:hAnsi="Arial" w:cs="Arial"/>
          <w:sz w:val="20"/>
          <w:szCs w:val="20"/>
        </w:rPr>
        <w:t xml:space="preserve">valor do presente crédito </w:t>
      </w:r>
      <w:r w:rsidR="00AF55AB">
        <w:rPr>
          <w:rFonts w:ascii="Arial" w:hAnsi="Arial" w:cs="Arial"/>
          <w:sz w:val="20"/>
          <w:szCs w:val="20"/>
        </w:rPr>
        <w:t xml:space="preserve">especial </w:t>
      </w:r>
      <w:r w:rsidR="00040018">
        <w:rPr>
          <w:rFonts w:ascii="Arial" w:hAnsi="Arial" w:cs="Arial"/>
          <w:sz w:val="20"/>
          <w:szCs w:val="20"/>
        </w:rPr>
        <w:t>será coberto com os recursos provenientes da anulação parcial</w:t>
      </w:r>
      <w:r w:rsidR="00B35092">
        <w:rPr>
          <w:rFonts w:ascii="Arial" w:hAnsi="Arial" w:cs="Arial"/>
          <w:sz w:val="20"/>
          <w:szCs w:val="20"/>
        </w:rPr>
        <w:t xml:space="preserve"> da seguinte dotação orçamentária:</w:t>
      </w:r>
    </w:p>
    <w:p w:rsidR="00B35092" w:rsidRDefault="00B35092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2861"/>
        <w:gridCol w:w="1196"/>
      </w:tblGrid>
      <w:tr w:rsidR="00040018" w:rsidRPr="00B35092" w:rsidTr="007C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35092" w:rsidRPr="00B35092" w:rsidRDefault="00B35092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092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92DA5" w:rsidTr="007C0A10">
        <w:trPr>
          <w:jc w:val="center"/>
        </w:trPr>
        <w:tc>
          <w:tcPr>
            <w:tcW w:w="0" w:type="auto"/>
          </w:tcPr>
          <w:p w:rsidR="00B35092" w:rsidRDefault="00392DA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B35092" w:rsidRDefault="00AF55AB" w:rsidP="00AF55A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1</w:t>
            </w:r>
            <w:r w:rsidR="00320089">
              <w:rPr>
                <w:rFonts w:ascii="Arial" w:hAnsi="Arial" w:cs="Arial"/>
                <w:sz w:val="20"/>
                <w:szCs w:val="20"/>
              </w:rPr>
              <w:t xml:space="preserve">º </w:t>
            </w:r>
            <w:r>
              <w:rPr>
                <w:rFonts w:ascii="Arial" w:hAnsi="Arial" w:cs="Arial"/>
                <w:sz w:val="20"/>
                <w:szCs w:val="20"/>
              </w:rPr>
              <w:t xml:space="preserve">Administração </w:t>
            </w:r>
            <w:r w:rsidR="00040018">
              <w:rPr>
                <w:rFonts w:ascii="Arial" w:hAnsi="Arial" w:cs="Arial"/>
                <w:sz w:val="20"/>
                <w:szCs w:val="20"/>
              </w:rPr>
              <w:t>Municipa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:rsidR="00B35092" w:rsidRPr="00392DA5" w:rsidRDefault="00B35092" w:rsidP="00392D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A5" w:rsidTr="007C0A10">
        <w:trPr>
          <w:jc w:val="center"/>
        </w:trPr>
        <w:tc>
          <w:tcPr>
            <w:tcW w:w="0" w:type="auto"/>
          </w:tcPr>
          <w:p w:rsidR="00320089" w:rsidRDefault="00392DA5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0" w:type="auto"/>
          </w:tcPr>
          <w:p w:rsidR="00320089" w:rsidRDefault="00AF55AB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Prefeitura </w:t>
            </w:r>
            <w:r w:rsidR="003200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20089" w:rsidRPr="00392DA5" w:rsidRDefault="00320089" w:rsidP="00392D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A5" w:rsidTr="007C0A10">
        <w:trPr>
          <w:jc w:val="center"/>
        </w:trPr>
        <w:tc>
          <w:tcPr>
            <w:tcW w:w="0" w:type="auto"/>
          </w:tcPr>
          <w:p w:rsidR="00320089" w:rsidRDefault="00392DA5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</w:t>
            </w:r>
          </w:p>
        </w:tc>
        <w:tc>
          <w:tcPr>
            <w:tcW w:w="0" w:type="auto"/>
          </w:tcPr>
          <w:p w:rsidR="00320089" w:rsidRDefault="00320089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320089" w:rsidRPr="00392DA5" w:rsidRDefault="00320089" w:rsidP="00392D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A5" w:rsidTr="007C0A10">
        <w:trPr>
          <w:jc w:val="center"/>
        </w:trPr>
        <w:tc>
          <w:tcPr>
            <w:tcW w:w="0" w:type="auto"/>
          </w:tcPr>
          <w:p w:rsidR="00320089" w:rsidRDefault="00392DA5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1.20.1-8.09.4</w:t>
            </w:r>
          </w:p>
        </w:tc>
        <w:tc>
          <w:tcPr>
            <w:tcW w:w="0" w:type="auto"/>
          </w:tcPr>
          <w:p w:rsidR="00320089" w:rsidRDefault="00AF55AB" w:rsidP="003200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392DA5">
              <w:rPr>
                <w:rFonts w:ascii="Arial" w:hAnsi="Arial" w:cs="Arial"/>
                <w:sz w:val="20"/>
                <w:szCs w:val="20"/>
              </w:rPr>
              <w:t>Diversas</w:t>
            </w:r>
          </w:p>
        </w:tc>
        <w:tc>
          <w:tcPr>
            <w:tcW w:w="0" w:type="auto"/>
          </w:tcPr>
          <w:p w:rsidR="00320089" w:rsidRPr="00392DA5" w:rsidRDefault="00320089" w:rsidP="00392D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DA5" w:rsidTr="007C0A10">
        <w:trPr>
          <w:jc w:val="center"/>
        </w:trPr>
        <w:tc>
          <w:tcPr>
            <w:tcW w:w="0" w:type="auto"/>
          </w:tcPr>
          <w:p w:rsidR="00040018" w:rsidRDefault="00040018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0018" w:rsidRDefault="00392DA5" w:rsidP="00392D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040018"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Para Festa da Uva</w:t>
            </w:r>
          </w:p>
        </w:tc>
        <w:tc>
          <w:tcPr>
            <w:tcW w:w="0" w:type="auto"/>
          </w:tcPr>
          <w:p w:rsidR="00040018" w:rsidRPr="00392DA5" w:rsidRDefault="00392DA5" w:rsidP="00392D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2DA5">
              <w:rPr>
                <w:rFonts w:ascii="Arial" w:hAnsi="Arial" w:cs="Arial"/>
                <w:sz w:val="20"/>
                <w:szCs w:val="20"/>
              </w:rPr>
              <w:t>15.268,20</w:t>
            </w:r>
          </w:p>
        </w:tc>
      </w:tr>
      <w:tr w:rsidR="00392DA5" w:rsidTr="007C0A10">
        <w:trPr>
          <w:jc w:val="center"/>
        </w:trPr>
        <w:tc>
          <w:tcPr>
            <w:tcW w:w="0" w:type="auto"/>
          </w:tcPr>
          <w:p w:rsidR="00040018" w:rsidRDefault="00040018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40018" w:rsidRDefault="00040018" w:rsidP="000400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040018" w:rsidRPr="00392DA5" w:rsidRDefault="00392DA5" w:rsidP="00392D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392DA5">
              <w:rPr>
                <w:rFonts w:ascii="Arial" w:hAnsi="Arial" w:cs="Arial"/>
                <w:sz w:val="20"/>
                <w:szCs w:val="20"/>
              </w:rPr>
              <w:t>15.268,20</w:t>
            </w:r>
          </w:p>
        </w:tc>
      </w:tr>
    </w:tbl>
    <w:p w:rsidR="00123D0F" w:rsidRPr="0058280B" w:rsidRDefault="00123D0F" w:rsidP="00123D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85606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75396">
        <w:rPr>
          <w:rFonts w:ascii="Arial" w:hAnsi="Arial" w:cs="Arial"/>
          <w:sz w:val="20"/>
          <w:szCs w:val="20"/>
        </w:rPr>
        <w:t>Esta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6829F8">
        <w:rPr>
          <w:rFonts w:ascii="Arial" w:hAnsi="Arial" w:cs="Arial"/>
          <w:sz w:val="20"/>
          <w:szCs w:val="20"/>
        </w:rPr>
        <w:t>1</w:t>
      </w:r>
      <w:r w:rsidR="00392DA5">
        <w:rPr>
          <w:rFonts w:ascii="Arial" w:hAnsi="Arial" w:cs="Arial"/>
          <w:sz w:val="20"/>
          <w:szCs w:val="20"/>
        </w:rPr>
        <w:t>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040018">
        <w:rPr>
          <w:rFonts w:ascii="Arial" w:hAnsi="Arial" w:cs="Arial"/>
          <w:sz w:val="20"/>
          <w:szCs w:val="20"/>
        </w:rPr>
        <w:t>novembro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7137F"/>
    <w:rsid w:val="00575E9E"/>
    <w:rsid w:val="00577113"/>
    <w:rsid w:val="0058280B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7C7A"/>
    <w:rsid w:val="00623064"/>
    <w:rsid w:val="00624D2C"/>
    <w:rsid w:val="006348CE"/>
    <w:rsid w:val="00635199"/>
    <w:rsid w:val="00653603"/>
    <w:rsid w:val="006645CE"/>
    <w:rsid w:val="00680328"/>
    <w:rsid w:val="006829F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7F7D"/>
    <w:rsid w:val="00B20AE6"/>
    <w:rsid w:val="00B2427C"/>
    <w:rsid w:val="00B25DA9"/>
    <w:rsid w:val="00B3265B"/>
    <w:rsid w:val="00B32DD2"/>
    <w:rsid w:val="00B3509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95674-1092-4154-BCBC-37CCCB02B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2019-08-06T18:11:00Z</dcterms:created>
  <dcterms:modified xsi:type="dcterms:W3CDTF">2019-08-06T18:33:00Z</dcterms:modified>
</cp:coreProperties>
</file>