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41</w:t>
      </w:r>
      <w:r w:rsidR="00604C5B">
        <w:rPr>
          <w:rFonts w:ascii="Arial" w:hAnsi="Arial" w:cs="Arial"/>
          <w:b/>
          <w:sz w:val="20"/>
          <w:szCs w:val="20"/>
        </w:rPr>
        <w:t>8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F55AB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5092">
        <w:rPr>
          <w:rFonts w:ascii="Arial" w:hAnsi="Arial" w:cs="Arial"/>
          <w:sz w:val="20"/>
          <w:szCs w:val="20"/>
        </w:rPr>
        <w:t xml:space="preserve">ispõe sobre </w:t>
      </w:r>
      <w:r w:rsidR="00604C5B">
        <w:rPr>
          <w:rFonts w:ascii="Arial" w:hAnsi="Arial" w:cs="Arial"/>
          <w:sz w:val="20"/>
          <w:szCs w:val="20"/>
        </w:rPr>
        <w:t>proibição do despejo de águas servidas nas vias públicas e dá outras providências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D0F" w:rsidRDefault="009E46C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5092">
        <w:rPr>
          <w:rFonts w:ascii="Arial" w:hAnsi="Arial" w:cs="Arial"/>
          <w:sz w:val="20"/>
          <w:szCs w:val="20"/>
        </w:rPr>
        <w:t xml:space="preserve">Fica </w:t>
      </w:r>
      <w:r w:rsidR="00604C5B">
        <w:rPr>
          <w:rFonts w:ascii="Arial" w:hAnsi="Arial" w:cs="Arial"/>
          <w:sz w:val="20"/>
          <w:szCs w:val="20"/>
        </w:rPr>
        <w:t xml:space="preserve">terminantemente proibido o despejo de águas servidas </w:t>
      </w:r>
      <w:proofErr w:type="gramStart"/>
      <w:r w:rsidR="00604C5B">
        <w:rPr>
          <w:rFonts w:ascii="Arial" w:hAnsi="Arial" w:cs="Arial"/>
          <w:sz w:val="20"/>
          <w:szCs w:val="20"/>
        </w:rPr>
        <w:t>no logradouros públicos</w:t>
      </w:r>
      <w:proofErr w:type="gramEnd"/>
      <w:r w:rsidR="00604C5B">
        <w:rPr>
          <w:rFonts w:ascii="Arial" w:hAnsi="Arial" w:cs="Arial"/>
          <w:sz w:val="20"/>
          <w:szCs w:val="20"/>
        </w:rPr>
        <w:t>, e todo perímetro urbano deste Município</w:t>
      </w:r>
      <w:r w:rsidR="00040018">
        <w:rPr>
          <w:rFonts w:ascii="Arial" w:hAnsi="Arial" w:cs="Arial"/>
          <w:sz w:val="20"/>
          <w:szCs w:val="20"/>
        </w:rPr>
        <w:t>.</w:t>
      </w:r>
    </w:p>
    <w:p w:rsidR="00040018" w:rsidRDefault="0004001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C5B" w:rsidRDefault="000609BB" w:rsidP="00B911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604C5B">
        <w:rPr>
          <w:rFonts w:ascii="Arial" w:hAnsi="Arial" w:cs="Arial"/>
          <w:sz w:val="20"/>
          <w:szCs w:val="20"/>
        </w:rPr>
        <w:t>Caberá ao Executivo, através de encarregado de obras, a fiscalização da observância desta Lei, concedendo aos que estiverem incursos em seus termos, o prazo de 30 (trinta) dias, prorrogáveis por mais 15 (quinze) dias, para sanarem as irregularidades.</w:t>
      </w:r>
    </w:p>
    <w:p w:rsidR="00604C5B" w:rsidRDefault="00604C5B" w:rsidP="00B911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D0F" w:rsidRDefault="00604C5B" w:rsidP="00B911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4C5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Quando os infratores forem reconhecidamente pobres, deverá a Prefeitura Municipal auxiliá-los com a mão de obra</w:t>
      </w:r>
      <w:r w:rsidR="00B9113D">
        <w:rPr>
          <w:rFonts w:ascii="Arial" w:hAnsi="Arial" w:cs="Arial"/>
          <w:sz w:val="20"/>
          <w:szCs w:val="20"/>
        </w:rPr>
        <w:t>.</w:t>
      </w:r>
    </w:p>
    <w:p w:rsidR="00B9113D" w:rsidRPr="0058280B" w:rsidRDefault="00B9113D" w:rsidP="00B911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C5B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04C5B">
        <w:rPr>
          <w:rFonts w:ascii="Arial" w:hAnsi="Arial" w:cs="Arial"/>
          <w:sz w:val="20"/>
          <w:szCs w:val="20"/>
        </w:rPr>
        <w:t>Decorrido o prazo legal, sem que tenham sido tomadas as providencias exigidas, o infrator será multado em Cr$ 500,00 (quinhentos cruzeiros), dobrando esta multa mensalmente, até a cassação do “habite-se” por parte do Poder Público.</w:t>
      </w:r>
    </w:p>
    <w:p w:rsidR="00604C5B" w:rsidRDefault="00604C5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C5B" w:rsidRDefault="00604C5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4C5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Aplicar-se-á a esta Lei, no que couber, os dispositivos do Código Sanitário do Estado.</w:t>
      </w:r>
    </w:p>
    <w:p w:rsidR="00604C5B" w:rsidRDefault="00604C5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604C5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4C5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604C5B">
        <w:rPr>
          <w:rFonts w:ascii="Arial" w:hAnsi="Arial" w:cs="Arial"/>
          <w:sz w:val="20"/>
          <w:szCs w:val="20"/>
        </w:rPr>
        <w:t>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bookmarkStart w:id="0" w:name="_GoBack"/>
      <w:bookmarkEnd w:id="0"/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7137F"/>
    <w:rsid w:val="00575E9E"/>
    <w:rsid w:val="00577113"/>
    <w:rsid w:val="0058280B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4043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7F7D"/>
    <w:rsid w:val="00B20AE6"/>
    <w:rsid w:val="00B2427C"/>
    <w:rsid w:val="00B25DA9"/>
    <w:rsid w:val="00B3265B"/>
    <w:rsid w:val="00B32DD2"/>
    <w:rsid w:val="00B35092"/>
    <w:rsid w:val="00B713EA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FC80-7D2B-445B-B501-9514D0F8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2019-08-06T18:42:00Z</dcterms:created>
  <dcterms:modified xsi:type="dcterms:W3CDTF">2019-08-06T18:52:00Z</dcterms:modified>
</cp:coreProperties>
</file>