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151087">
        <w:rPr>
          <w:rFonts w:ascii="Arial" w:hAnsi="Arial" w:cs="Arial"/>
          <w:b/>
          <w:sz w:val="20"/>
          <w:szCs w:val="20"/>
        </w:rPr>
        <w:t>43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5ADC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F5ADC">
        <w:rPr>
          <w:rFonts w:ascii="Arial" w:hAnsi="Arial" w:cs="Arial"/>
          <w:b/>
          <w:sz w:val="20"/>
          <w:szCs w:val="20"/>
        </w:rPr>
        <w:t>JANEIRO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151087">
        <w:rPr>
          <w:rFonts w:ascii="Arial" w:hAnsi="Arial" w:cs="Arial"/>
          <w:sz w:val="20"/>
          <w:szCs w:val="20"/>
        </w:rPr>
        <w:t>modificação do parágrafo único do artigo 181 da Lei Municipal nº 313/60 (trezentos e treze, barra sessenta)</w:t>
      </w:r>
      <w:r w:rsidR="0006589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151087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MUNIR ABRAHÃO</w:t>
      </w:r>
      <w:r w:rsidR="009F25E2">
        <w:rPr>
          <w:rFonts w:ascii="Arial" w:hAnsi="Arial" w:cs="Arial"/>
          <w:b/>
          <w:sz w:val="20"/>
          <w:szCs w:val="20"/>
        </w:rPr>
        <w:t>,</w:t>
      </w:r>
      <w:r w:rsidR="00705C5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PRESIDENTE DA CÂMARA MUNICIPAL </w:t>
      </w:r>
      <w:r w:rsidR="00705C5A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F25E2">
        <w:rPr>
          <w:rFonts w:ascii="Arial" w:hAnsi="Arial" w:cs="Arial"/>
          <w:b/>
          <w:sz w:val="20"/>
          <w:szCs w:val="20"/>
        </w:rPr>
        <w:t xml:space="preserve">COMARCA DE SUZANO, ESTADO DE SÃO PAULO, </w:t>
      </w:r>
      <w:r>
        <w:rPr>
          <w:rFonts w:ascii="Arial" w:hAnsi="Arial" w:cs="Arial"/>
          <w:b/>
          <w:sz w:val="20"/>
          <w:szCs w:val="20"/>
        </w:rPr>
        <w:t>TENDO EM VISTA A REJEIÇÃO DO VETO PARCIAL, OPOSTO PELO SENHOR CHEFE DO EXECUTIVO MUNICIPAL AO AUTÓGRAFO Nº 56/62, DE 11/12/1962, EM SEU ARTIGO 2º E QUE RESULTOU A LEI MUNICIPAL Nº 429/62, DE 12/12/1962</w:t>
      </w:r>
      <w:r w:rsidR="009F25E2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PROMULGA </w:t>
      </w:r>
      <w:r w:rsidR="00151087">
        <w:rPr>
          <w:rFonts w:ascii="Arial" w:hAnsi="Arial" w:cs="Arial"/>
          <w:bCs/>
          <w:sz w:val="20"/>
          <w:szCs w:val="20"/>
        </w:rPr>
        <w:t xml:space="preserve">COM FUNDAMENTO NO ARTIGO 38, PARÁGRAFO 6º, DA LEI ESTADUAL Nº 1/47, DE 18/09/1947 E DE ACORDO COM PARÁGRAFO 4º, DO ARTIGO 184, DO REGIMENTO INTERNO EM VIGOR, A </w:t>
      </w:r>
      <w:r w:rsidR="00705C5A">
        <w:rPr>
          <w:rFonts w:ascii="Arial" w:hAnsi="Arial" w:cs="Arial"/>
          <w:bCs/>
          <w:sz w:val="20"/>
          <w:szCs w:val="20"/>
        </w:rPr>
        <w:t>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25E2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51087">
        <w:rPr>
          <w:rFonts w:ascii="Arial" w:hAnsi="Arial" w:cs="Arial"/>
          <w:sz w:val="20"/>
          <w:szCs w:val="20"/>
        </w:rPr>
        <w:t>“Art. 2º Fica o Poder Executivo autorizado a reajustar os lançamentos anteriormente feitos, nos moldes desta Lei”.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1087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87" w:rsidRPr="00151087" w:rsidRDefault="001510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1087">
        <w:rPr>
          <w:rFonts w:ascii="Arial" w:hAnsi="Arial" w:cs="Arial"/>
          <w:sz w:val="20"/>
          <w:szCs w:val="20"/>
        </w:rPr>
        <w:t xml:space="preserve">VEREADOR MUNIR ABRAHÃO </w:t>
      </w:r>
    </w:p>
    <w:p w:rsidR="009243B3" w:rsidRDefault="001510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46535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151087">
        <w:rPr>
          <w:rFonts w:ascii="Arial" w:hAnsi="Arial" w:cs="Arial"/>
          <w:sz w:val="20"/>
          <w:szCs w:val="20"/>
        </w:rPr>
        <w:t xml:space="preserve">em livro próprio e </w:t>
      </w:r>
      <w:r>
        <w:rPr>
          <w:rFonts w:ascii="Arial" w:hAnsi="Arial" w:cs="Arial"/>
          <w:sz w:val="20"/>
          <w:szCs w:val="20"/>
        </w:rPr>
        <w:t>publicada</w:t>
      </w:r>
      <w:r w:rsidR="00151087">
        <w:rPr>
          <w:rFonts w:ascii="Arial" w:hAnsi="Arial" w:cs="Arial"/>
          <w:sz w:val="20"/>
          <w:szCs w:val="20"/>
        </w:rPr>
        <w:t>, por afixação</w:t>
      </w:r>
      <w:r>
        <w:rPr>
          <w:rFonts w:ascii="Arial" w:hAnsi="Arial" w:cs="Arial"/>
          <w:sz w:val="20"/>
          <w:szCs w:val="20"/>
        </w:rPr>
        <w:t xml:space="preserve"> na</w:t>
      </w:r>
      <w:r w:rsidR="00705C5A">
        <w:rPr>
          <w:rFonts w:ascii="Arial" w:hAnsi="Arial" w:cs="Arial"/>
          <w:sz w:val="20"/>
          <w:szCs w:val="20"/>
        </w:rPr>
        <w:t xml:space="preserve"> Portaria</w:t>
      </w:r>
      <w:r w:rsidR="00151087">
        <w:rPr>
          <w:rFonts w:ascii="Arial" w:hAnsi="Arial" w:cs="Arial"/>
          <w:sz w:val="20"/>
          <w:szCs w:val="20"/>
        </w:rPr>
        <w:t xml:space="preserve"> da Câmara</w:t>
      </w:r>
      <w:r w:rsidR="00705C5A">
        <w:rPr>
          <w:rFonts w:ascii="Arial" w:hAnsi="Arial" w:cs="Arial"/>
          <w:sz w:val="20"/>
          <w:szCs w:val="20"/>
        </w:rPr>
        <w:t xml:space="preserve"> Municipal</w:t>
      </w:r>
      <w:r w:rsidR="00151087">
        <w:rPr>
          <w:rFonts w:ascii="Arial" w:hAnsi="Arial" w:cs="Arial"/>
          <w:sz w:val="20"/>
          <w:szCs w:val="20"/>
        </w:rPr>
        <w:t xml:space="preserve"> de Ferraz de Vasconcelos</w:t>
      </w:r>
      <w:r>
        <w:rPr>
          <w:rFonts w:ascii="Arial" w:hAnsi="Arial" w:cs="Arial"/>
          <w:sz w:val="20"/>
          <w:szCs w:val="20"/>
        </w:rPr>
        <w:t>,</w:t>
      </w:r>
      <w:r w:rsidR="00705C5A">
        <w:rPr>
          <w:rFonts w:ascii="Arial" w:hAnsi="Arial" w:cs="Arial"/>
          <w:sz w:val="20"/>
          <w:szCs w:val="20"/>
        </w:rPr>
        <w:t xml:space="preserve"> na data</w:t>
      </w:r>
      <w:r w:rsidR="00151087">
        <w:rPr>
          <w:rFonts w:ascii="Arial" w:hAnsi="Arial" w:cs="Arial"/>
          <w:sz w:val="20"/>
          <w:szCs w:val="20"/>
        </w:rPr>
        <w:t xml:space="preserve"> supra</w:t>
      </w:r>
      <w:r w:rsidR="00705C5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47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AUGUSTO MARTELETO</w:t>
      </w:r>
    </w:p>
    <w:p w:rsidR="009243B3" w:rsidRDefault="004B47E4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82D70B7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2019-08-14T14:37:00Z</dcterms:created>
  <dcterms:modified xsi:type="dcterms:W3CDTF">2019-08-14T14:49:00Z</dcterms:modified>
</cp:coreProperties>
</file>