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EC5E2B">
        <w:rPr>
          <w:rFonts w:ascii="Arial" w:hAnsi="Arial" w:cs="Arial"/>
          <w:b/>
          <w:sz w:val="20"/>
          <w:szCs w:val="20"/>
        </w:rPr>
        <w:t>5</w:t>
      </w:r>
      <w:r w:rsidR="00214A1C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C41A6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740EE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214A1C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 de utilidade pública, entidade que indica, Órgão de Cooperação Escolar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PREFEITO MUNICIPAL DE FERRAZ DE VASCONCELOS, COMARCA DE SUZANO, ESTADO DE SÃO PAULO, ETC., 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CA3AD9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 xml:space="preserve"> SABER QUE A CÂMARA MUNICIPAL DECRET</w:t>
      </w:r>
      <w:r w:rsidR="002740EE">
        <w:rPr>
          <w:rFonts w:ascii="Arial" w:hAnsi="Arial" w:cs="Arial"/>
          <w:bCs/>
          <w:sz w:val="20"/>
          <w:szCs w:val="20"/>
        </w:rPr>
        <w:t>OU</w:t>
      </w:r>
      <w:r>
        <w:rPr>
          <w:rFonts w:ascii="Arial" w:hAnsi="Arial" w:cs="Arial"/>
          <w:bCs/>
          <w:sz w:val="20"/>
          <w:szCs w:val="20"/>
        </w:rPr>
        <w:t xml:space="preserve"> E E</w:t>
      </w:r>
      <w:r w:rsidR="00CA3AD9">
        <w:rPr>
          <w:rFonts w:ascii="Arial" w:hAnsi="Arial" w:cs="Arial"/>
          <w:bCs/>
          <w:sz w:val="20"/>
          <w:szCs w:val="20"/>
        </w:rPr>
        <w:t>LE</w:t>
      </w:r>
      <w:r w:rsidR="004C41A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920E6" w:rsidRDefault="009243B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740EE">
        <w:rPr>
          <w:rFonts w:ascii="Arial" w:hAnsi="Arial" w:cs="Arial"/>
          <w:sz w:val="20"/>
          <w:szCs w:val="20"/>
        </w:rPr>
        <w:t xml:space="preserve">Fica </w:t>
      </w:r>
      <w:r w:rsidR="007E7E7F">
        <w:rPr>
          <w:rFonts w:ascii="Arial" w:hAnsi="Arial" w:cs="Arial"/>
          <w:sz w:val="20"/>
          <w:szCs w:val="20"/>
        </w:rPr>
        <w:t>considerado de utilidade pública, o Órgão de Cooperação Escolar da Escola Normal e Ginásio Estadual de Ferraz de Vasconcelos, fundado em 9 de novembro de 1962 com sede e foro neste Município</w:t>
      </w:r>
      <w:r w:rsidR="005920E6">
        <w:rPr>
          <w:rFonts w:ascii="Arial" w:hAnsi="Arial" w:cs="Arial"/>
          <w:sz w:val="20"/>
          <w:szCs w:val="20"/>
        </w:rPr>
        <w:t>.</w:t>
      </w:r>
    </w:p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5E2B" w:rsidRDefault="00D147C0" w:rsidP="006D47F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6D47FC">
        <w:rPr>
          <w:rFonts w:ascii="Arial" w:hAnsi="Arial" w:cs="Arial"/>
          <w:bCs/>
          <w:sz w:val="20"/>
          <w:szCs w:val="20"/>
        </w:rPr>
        <w:t xml:space="preserve">O </w:t>
      </w:r>
      <w:r w:rsidR="007E7E7F">
        <w:rPr>
          <w:rFonts w:ascii="Arial" w:hAnsi="Arial" w:cs="Arial"/>
          <w:bCs/>
          <w:sz w:val="20"/>
          <w:szCs w:val="20"/>
        </w:rPr>
        <w:t>Estatuto da Entidade ora considerado de utilidade pública, registrado pelo Serviço de Instituições Auxiliares da Escola da Secretaria da Educação, sob o nº 318/63, publicado no D.O de 29/12/62, fica fazendo parte integrante desta Lei</w:t>
      </w:r>
      <w:r w:rsidR="008B39F3">
        <w:rPr>
          <w:rFonts w:ascii="Arial" w:hAnsi="Arial" w:cs="Arial"/>
          <w:bCs/>
          <w:sz w:val="20"/>
          <w:szCs w:val="20"/>
        </w:rPr>
        <w:t>.</w:t>
      </w:r>
    </w:p>
    <w:p w:rsidR="00CA3AD9" w:rsidRPr="00CA3AD9" w:rsidRDefault="00CA3AD9" w:rsidP="00007E0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500F51" w:rsidRDefault="00D3470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CA3AD9" w:rsidRPr="00CA3AD9">
        <w:rPr>
          <w:rFonts w:ascii="Arial" w:hAnsi="Arial" w:cs="Arial"/>
          <w:b/>
          <w:sz w:val="20"/>
          <w:szCs w:val="20"/>
        </w:rPr>
        <w:t>º</w:t>
      </w:r>
      <w:r w:rsidR="00CA3AD9"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B9574B">
        <w:rPr>
          <w:rFonts w:ascii="Arial" w:hAnsi="Arial" w:cs="Arial"/>
          <w:sz w:val="20"/>
          <w:szCs w:val="20"/>
        </w:rPr>
        <w:t>revoga</w:t>
      </w:r>
      <w:r w:rsidR="007E7E7F">
        <w:rPr>
          <w:rFonts w:ascii="Arial" w:hAnsi="Arial" w:cs="Arial"/>
          <w:sz w:val="20"/>
          <w:szCs w:val="20"/>
        </w:rPr>
        <w:t xml:space="preserve">ndo todas </w:t>
      </w:r>
      <w:bookmarkStart w:id="0" w:name="_GoBack"/>
      <w:bookmarkEnd w:id="0"/>
      <w:r w:rsidR="00B9574B">
        <w:rPr>
          <w:rFonts w:ascii="Arial" w:hAnsi="Arial" w:cs="Arial"/>
          <w:sz w:val="20"/>
          <w:szCs w:val="20"/>
        </w:rPr>
        <w:t>as disposições em contrário.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D3E0F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C41A6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40EE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ANTÔNIO FARESC 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F16970">
        <w:rPr>
          <w:rFonts w:ascii="Arial" w:hAnsi="Arial" w:cs="Arial"/>
          <w:sz w:val="20"/>
          <w:szCs w:val="20"/>
        </w:rPr>
        <w:t xml:space="preserve">na </w:t>
      </w:r>
      <w:r w:rsidR="0048095A">
        <w:rPr>
          <w:rFonts w:ascii="Arial" w:hAnsi="Arial" w:cs="Arial"/>
          <w:sz w:val="20"/>
          <w:szCs w:val="20"/>
        </w:rPr>
        <w:t>Secretaria</w:t>
      </w:r>
      <w:r w:rsidR="00F169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Expediente e publicada</w:t>
      </w:r>
      <w:r w:rsidR="002740EE">
        <w:rPr>
          <w:rFonts w:ascii="Arial" w:hAnsi="Arial" w:cs="Arial"/>
          <w:sz w:val="20"/>
          <w:szCs w:val="20"/>
        </w:rPr>
        <w:t xml:space="preserve">,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Portaria Municipal, na </w:t>
      </w:r>
      <w:r w:rsidR="007A254E">
        <w:rPr>
          <w:rFonts w:ascii="Arial" w:hAnsi="Arial" w:cs="Arial"/>
          <w:sz w:val="20"/>
          <w:szCs w:val="20"/>
        </w:rPr>
        <w:t>mesma 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BD0"/>
    <w:rsid w:val="008A0F94"/>
    <w:rsid w:val="008A1FEC"/>
    <w:rsid w:val="008A3E65"/>
    <w:rsid w:val="008A45CA"/>
    <w:rsid w:val="008B084E"/>
    <w:rsid w:val="008B39F3"/>
    <w:rsid w:val="008B5E78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73A51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14DA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16970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6C3C135B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2019-08-15T14:28:00Z</dcterms:created>
  <dcterms:modified xsi:type="dcterms:W3CDTF">2019-08-15T14:32:00Z</dcterms:modified>
</cp:coreProperties>
</file>