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11E2B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10D1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10D1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211E2B">
        <w:rPr>
          <w:rFonts w:ascii="Arial" w:hAnsi="Arial" w:cs="Arial"/>
          <w:sz w:val="20"/>
          <w:szCs w:val="20"/>
        </w:rPr>
        <w:t xml:space="preserve"> abertura de Via Pública.</w:t>
      </w:r>
    </w:p>
    <w:p w:rsidR="00CA10D1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439B" w:rsidRDefault="00E23DB7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</w:t>
      </w:r>
      <w:r w:rsidR="0005439B">
        <w:rPr>
          <w:rFonts w:ascii="Arial" w:hAnsi="Arial" w:cs="Arial"/>
          <w:sz w:val="20"/>
          <w:szCs w:val="20"/>
        </w:rPr>
        <w:t xml:space="preserve"> o senhor Prefeito Municipal autorizado a </w:t>
      </w:r>
      <w:proofErr w:type="gramStart"/>
      <w:r w:rsidR="0005439B">
        <w:rPr>
          <w:rFonts w:ascii="Arial" w:hAnsi="Arial" w:cs="Arial"/>
          <w:sz w:val="20"/>
          <w:szCs w:val="20"/>
        </w:rPr>
        <w:t>proceder o</w:t>
      </w:r>
      <w:proofErr w:type="gramEnd"/>
      <w:r w:rsidR="0005439B">
        <w:rPr>
          <w:rFonts w:ascii="Arial" w:hAnsi="Arial" w:cs="Arial"/>
          <w:sz w:val="20"/>
          <w:szCs w:val="20"/>
        </w:rPr>
        <w:t xml:space="preserve"> ligamento da rua Godofredo Osório Novaes com a Rua Lourenço </w:t>
      </w:r>
      <w:proofErr w:type="spellStart"/>
      <w:r w:rsidR="0005439B">
        <w:rPr>
          <w:rFonts w:ascii="Arial" w:hAnsi="Arial" w:cs="Arial"/>
          <w:sz w:val="20"/>
          <w:szCs w:val="20"/>
        </w:rPr>
        <w:t>Paganucci</w:t>
      </w:r>
      <w:proofErr w:type="spellEnd"/>
      <w:r w:rsidR="0005439B">
        <w:rPr>
          <w:rFonts w:ascii="Arial" w:hAnsi="Arial" w:cs="Arial"/>
          <w:sz w:val="20"/>
          <w:szCs w:val="20"/>
        </w:rPr>
        <w:t>, neste Município.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5439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 xml:space="preserve">Para possibilitar o referido ligamento fica ainda o senhor Prefeito </w:t>
      </w:r>
      <w:proofErr w:type="gramStart"/>
      <w:r>
        <w:rPr>
          <w:rFonts w:ascii="Arial" w:hAnsi="Arial" w:cs="Arial"/>
          <w:sz w:val="20"/>
          <w:szCs w:val="20"/>
        </w:rPr>
        <w:t>Municipal autorizados</w:t>
      </w:r>
      <w:proofErr w:type="gramEnd"/>
      <w:r>
        <w:rPr>
          <w:rFonts w:ascii="Arial" w:hAnsi="Arial" w:cs="Arial"/>
          <w:sz w:val="20"/>
          <w:szCs w:val="20"/>
        </w:rPr>
        <w:t xml:space="preserve"> a desapropriar o trecho do terreno necessário a localização dessa via.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39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aprovação da presente Lei, correrão por conta da verba própria constante do orçamento vigente, codificada sob nº 3.60.1 – 8.81.4, item III, suplementada se for necessário.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D06F3"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4F746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4F746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3" w:rsidRDefault="00CD06F3" w:rsidP="009243B3">
      <w:pPr>
        <w:spacing w:after="0" w:line="240" w:lineRule="auto"/>
      </w:pPr>
      <w:r>
        <w:separator/>
      </w:r>
    </w:p>
  </w:endnote>
  <w:end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3" w:rsidRDefault="00CD06F3" w:rsidP="009243B3">
      <w:pPr>
        <w:spacing w:after="0" w:line="240" w:lineRule="auto"/>
      </w:pPr>
      <w:r>
        <w:separator/>
      </w:r>
    </w:p>
  </w:footnote>
  <w:foot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F3" w:rsidRDefault="00CD06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439B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6C60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046F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3ED7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1E2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2B7A"/>
    <w:rsid w:val="00323186"/>
    <w:rsid w:val="003232FF"/>
    <w:rsid w:val="00323A56"/>
    <w:rsid w:val="00325A92"/>
    <w:rsid w:val="00326F2C"/>
    <w:rsid w:val="0033081D"/>
    <w:rsid w:val="00334985"/>
    <w:rsid w:val="00334D33"/>
    <w:rsid w:val="00337349"/>
    <w:rsid w:val="003406AA"/>
    <w:rsid w:val="003422DF"/>
    <w:rsid w:val="00353535"/>
    <w:rsid w:val="00360AB2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4F746F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3ADB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4A6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29FC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2A2C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804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A7850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301C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26E9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10D1"/>
    <w:rsid w:val="00CA2336"/>
    <w:rsid w:val="00CA2BB2"/>
    <w:rsid w:val="00CA3EBE"/>
    <w:rsid w:val="00CA59FD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06F3"/>
    <w:rsid w:val="00CD1C24"/>
    <w:rsid w:val="00CD57F0"/>
    <w:rsid w:val="00CD66D2"/>
    <w:rsid w:val="00CE4FB8"/>
    <w:rsid w:val="00CF1D9D"/>
    <w:rsid w:val="00CF328F"/>
    <w:rsid w:val="00CF3448"/>
    <w:rsid w:val="00CF3A11"/>
    <w:rsid w:val="00CF4500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246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8C2E-CE6D-44DB-9508-841BF594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2019-08-16T17:12:00Z</dcterms:created>
  <dcterms:modified xsi:type="dcterms:W3CDTF">2019-08-16T17:20:00Z</dcterms:modified>
</cp:coreProperties>
</file>