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F4D82">
        <w:rPr>
          <w:rFonts w:ascii="Arial" w:hAnsi="Arial" w:cs="Arial"/>
          <w:b/>
          <w:sz w:val="20"/>
          <w:szCs w:val="20"/>
        </w:rPr>
        <w:t>2</w:t>
      </w:r>
      <w:r w:rsidR="00B103F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="002F4D8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F4D8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03FC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103FC">
        <w:rPr>
          <w:rFonts w:ascii="Arial" w:hAnsi="Arial" w:cs="Arial"/>
          <w:sz w:val="20"/>
          <w:szCs w:val="20"/>
        </w:rPr>
        <w:t xml:space="preserve"> suplementação de verba no valor de Cr$ 19.010.766,20 (dezenove milhões</w:t>
      </w:r>
      <w:r w:rsidR="00893315">
        <w:rPr>
          <w:rFonts w:ascii="Arial" w:hAnsi="Arial" w:cs="Arial"/>
          <w:sz w:val="20"/>
          <w:szCs w:val="20"/>
        </w:rPr>
        <w:t>,</w:t>
      </w:r>
      <w:r w:rsidR="00B103FC">
        <w:rPr>
          <w:rFonts w:ascii="Arial" w:hAnsi="Arial" w:cs="Arial"/>
          <w:sz w:val="20"/>
          <w:szCs w:val="20"/>
        </w:rPr>
        <w:t xml:space="preserve"> dez mil, setecentos e sessenta e seis cruzeiros e vinte centavos).</w:t>
      </w:r>
    </w:p>
    <w:p w:rsidR="008A6F69" w:rsidRDefault="00B103FC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PREFEITO MUNICIPAL DE FERRAZ DE VASCONCELOS, COMARCA DE SUZANO, ESTADO DE SÃO PAULO, ETC, USANDO </w:t>
      </w:r>
      <w:proofErr w:type="gramStart"/>
      <w:r>
        <w:rPr>
          <w:rFonts w:ascii="Arial" w:hAnsi="Arial" w:cs="Arial"/>
          <w:b/>
          <w:sz w:val="20"/>
          <w:szCs w:val="20"/>
        </w:rPr>
        <w:t>DAS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Municipal, autorizado a</w:t>
      </w:r>
      <w:r w:rsidR="008A6F69">
        <w:rPr>
          <w:rFonts w:ascii="Arial" w:hAnsi="Arial" w:cs="Arial"/>
          <w:sz w:val="20"/>
          <w:szCs w:val="20"/>
        </w:rPr>
        <w:t xml:space="preserve"> abrir</w:t>
      </w:r>
      <w:r w:rsidR="00893315">
        <w:rPr>
          <w:rFonts w:ascii="Arial" w:hAnsi="Arial" w:cs="Arial"/>
          <w:sz w:val="20"/>
          <w:szCs w:val="20"/>
        </w:rPr>
        <w:t xml:space="preserve"> na Diretoria de Contabilidade, um crédito no valor de </w:t>
      </w:r>
      <w:proofErr w:type="gramStart"/>
      <w:r w:rsidR="00893315">
        <w:rPr>
          <w:rFonts w:ascii="Arial" w:hAnsi="Arial" w:cs="Arial"/>
          <w:sz w:val="20"/>
          <w:szCs w:val="20"/>
        </w:rPr>
        <w:t>Cr$ 19.010.766,20 (dezenove milhões, dez mil, setecentos e sessenta e seis cruzeiros e vinte centavos), destinado</w:t>
      </w:r>
      <w:proofErr w:type="gramEnd"/>
      <w:r w:rsidR="00893315">
        <w:rPr>
          <w:rFonts w:ascii="Arial" w:hAnsi="Arial" w:cs="Arial"/>
          <w:sz w:val="20"/>
          <w:szCs w:val="20"/>
        </w:rPr>
        <w:t xml:space="preserve"> a suplementação de verbas constante do orçamento vigente.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93315" w:rsidRDefault="00E23DB7" w:rsidP="0089331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6F69">
        <w:rPr>
          <w:rFonts w:ascii="Arial" w:hAnsi="Arial" w:cs="Arial"/>
          <w:b/>
          <w:bCs/>
          <w:sz w:val="20"/>
          <w:szCs w:val="20"/>
        </w:rPr>
        <w:t>2</w:t>
      </w:r>
      <w:r w:rsidRPr="00CD05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 valor do presente crédito</w:t>
      </w:r>
      <w:r w:rsidR="00893315">
        <w:rPr>
          <w:rFonts w:ascii="Arial" w:hAnsi="Arial" w:cs="Arial"/>
          <w:bCs/>
          <w:sz w:val="20"/>
          <w:szCs w:val="20"/>
        </w:rPr>
        <w:t xml:space="preserve"> suplementar será coberto com o produto de excesso de arrecadação verificado no Orçamento vigente conforme indica técnico que fica fazendo parte integrante desta Lei.</w:t>
      </w:r>
    </w:p>
    <w:p w:rsidR="00E23DB7" w:rsidRDefault="00893315" w:rsidP="0089331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93315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1E8E"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</w:t>
      </w:r>
      <w:r w:rsidR="00893315">
        <w:rPr>
          <w:rFonts w:ascii="Arial" w:hAnsi="Arial" w:cs="Arial"/>
          <w:sz w:val="20"/>
          <w:szCs w:val="20"/>
        </w:rPr>
        <w:t xml:space="preserve"> sua publicação.</w:t>
      </w:r>
    </w:p>
    <w:p w:rsidR="00893315" w:rsidRDefault="00893315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893315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31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ED64F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ED64FA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60489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FC" w:rsidRDefault="00B103FC" w:rsidP="009243B3">
      <w:pPr>
        <w:spacing w:after="0" w:line="240" w:lineRule="auto"/>
      </w:pPr>
      <w:r>
        <w:separator/>
      </w:r>
    </w:p>
  </w:endnote>
  <w:endnote w:type="continuationSeparator" w:id="0">
    <w:p w:rsidR="00B103FC" w:rsidRDefault="00B103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FC" w:rsidRDefault="00B103FC" w:rsidP="009243B3">
      <w:pPr>
        <w:spacing w:after="0" w:line="240" w:lineRule="auto"/>
      </w:pPr>
      <w:r>
        <w:separator/>
      </w:r>
    </w:p>
  </w:footnote>
  <w:footnote w:type="continuationSeparator" w:id="0">
    <w:p w:rsidR="00B103FC" w:rsidRDefault="00B103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FC" w:rsidRDefault="00B103F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6AF4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4B46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4892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D792C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3315"/>
    <w:rsid w:val="008963D0"/>
    <w:rsid w:val="0089671C"/>
    <w:rsid w:val="008A0F94"/>
    <w:rsid w:val="008A1FEC"/>
    <w:rsid w:val="008A45CA"/>
    <w:rsid w:val="008A6F69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03FC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85AD9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1E8E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BBCD-26AD-4171-8B1A-7E8AAA9A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2019-08-16T18:18:00Z</dcterms:created>
  <dcterms:modified xsi:type="dcterms:W3CDTF">2019-08-16T18:31:00Z</dcterms:modified>
</cp:coreProperties>
</file>