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B2EEB">
        <w:rPr>
          <w:rFonts w:ascii="Arial" w:hAnsi="Arial" w:cs="Arial"/>
          <w:b/>
          <w:sz w:val="20"/>
          <w:szCs w:val="20"/>
        </w:rPr>
        <w:t>543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1</w:t>
      </w:r>
      <w:r w:rsidR="0070618F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68C4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>sobre a</w:t>
      </w:r>
      <w:r w:rsidR="003F0836">
        <w:rPr>
          <w:rFonts w:ascii="Arial" w:hAnsi="Arial" w:cs="Arial"/>
          <w:sz w:val="20"/>
          <w:szCs w:val="20"/>
        </w:rPr>
        <w:t>utorização ao Senhor Prefeito para proceder ao conserto do trator da Municipalidade.</w:t>
      </w:r>
    </w:p>
    <w:p w:rsidR="00441C01" w:rsidRDefault="00441C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83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41C01">
        <w:rPr>
          <w:rFonts w:ascii="Arial" w:hAnsi="Arial" w:cs="Arial"/>
          <w:sz w:val="20"/>
          <w:szCs w:val="20"/>
        </w:rPr>
        <w:t xml:space="preserve">Fica o </w:t>
      </w:r>
      <w:r w:rsidR="003F0836">
        <w:rPr>
          <w:rFonts w:ascii="Arial" w:hAnsi="Arial" w:cs="Arial"/>
          <w:sz w:val="20"/>
          <w:szCs w:val="20"/>
        </w:rPr>
        <w:t xml:space="preserve">Poder Executivo Municipal autorizado a receber, da 5/17 Territorial e Agrícola </w:t>
      </w:r>
      <w:proofErr w:type="spellStart"/>
      <w:r w:rsidR="003F0836">
        <w:rPr>
          <w:rFonts w:ascii="Arial" w:hAnsi="Arial" w:cs="Arial"/>
          <w:sz w:val="20"/>
          <w:szCs w:val="20"/>
        </w:rPr>
        <w:t>Romanopolis</w:t>
      </w:r>
      <w:proofErr w:type="spellEnd"/>
      <w:r w:rsidR="003F0836">
        <w:rPr>
          <w:rFonts w:ascii="Arial" w:hAnsi="Arial" w:cs="Arial"/>
          <w:sz w:val="20"/>
          <w:szCs w:val="20"/>
        </w:rPr>
        <w:t>, os serviços de reparação do Trator desta Municipalidade e, depois de reparado, empresta-lo a mesma Cia., por sessenta dias úteis.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3F0836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675E4">
        <w:rPr>
          <w:rFonts w:ascii="Arial" w:hAnsi="Arial" w:cs="Arial"/>
          <w:sz w:val="20"/>
          <w:szCs w:val="20"/>
        </w:rPr>
        <w:t xml:space="preserve"> de Ferraz de Vasconcelos, em 1</w:t>
      </w:r>
      <w:r w:rsidR="0070618F">
        <w:rPr>
          <w:rFonts w:ascii="Arial" w:hAnsi="Arial" w:cs="Arial"/>
          <w:sz w:val="20"/>
          <w:szCs w:val="20"/>
        </w:rPr>
        <w:t>5</w:t>
      </w:r>
      <w:r w:rsidR="009675E4">
        <w:rPr>
          <w:rFonts w:ascii="Arial" w:hAnsi="Arial" w:cs="Arial"/>
          <w:sz w:val="20"/>
          <w:szCs w:val="20"/>
        </w:rPr>
        <w:t xml:space="preserve"> de março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512" w:rsidRDefault="006D5512" w:rsidP="006D55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6D5512" w:rsidRDefault="006D5512" w:rsidP="006D5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6D5512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2019-07-19T20:07:00Z</dcterms:created>
  <dcterms:modified xsi:type="dcterms:W3CDTF">2019-07-23T19:55:00Z</dcterms:modified>
</cp:coreProperties>
</file>