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F7887">
        <w:rPr>
          <w:rFonts w:ascii="Arial" w:hAnsi="Arial" w:cs="Arial"/>
          <w:b/>
          <w:sz w:val="20"/>
          <w:szCs w:val="20"/>
        </w:rPr>
        <w:t>557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61D">
        <w:rPr>
          <w:rFonts w:ascii="Arial" w:hAnsi="Arial" w:cs="Arial"/>
          <w:b/>
          <w:sz w:val="20"/>
          <w:szCs w:val="20"/>
        </w:rPr>
        <w:t>14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50361D">
        <w:rPr>
          <w:rFonts w:ascii="Arial" w:hAnsi="Arial" w:cs="Arial"/>
          <w:b/>
          <w:sz w:val="20"/>
          <w:szCs w:val="20"/>
        </w:rPr>
        <w:t>DE JULHO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4C9D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894C9D">
        <w:rPr>
          <w:rFonts w:ascii="Arial" w:hAnsi="Arial" w:cs="Arial"/>
          <w:sz w:val="20"/>
          <w:szCs w:val="20"/>
        </w:rPr>
        <w:t xml:space="preserve">sobre </w:t>
      </w:r>
      <w:r w:rsidR="00EF7887">
        <w:rPr>
          <w:rFonts w:ascii="Arial" w:hAnsi="Arial" w:cs="Arial"/>
          <w:sz w:val="20"/>
          <w:szCs w:val="20"/>
        </w:rPr>
        <w:t>denominação de Via Pública.</w:t>
      </w:r>
    </w:p>
    <w:p w:rsidR="00EF7887" w:rsidRDefault="00EF78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7ED2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EF7887">
        <w:rPr>
          <w:rFonts w:ascii="Arial" w:hAnsi="Arial" w:cs="Arial"/>
          <w:sz w:val="20"/>
          <w:szCs w:val="20"/>
        </w:rPr>
        <w:t>A atual rua “C” localizada na Cia. Paulista, com início na Tibúrcio de Souza rua, passa a denominar-se “Rua das Industrias”.</w:t>
      </w:r>
    </w:p>
    <w:p w:rsidR="00EF7887" w:rsidRDefault="00EF7887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ED2" w:rsidRDefault="005A7ED2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7ED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F7887">
        <w:rPr>
          <w:rFonts w:ascii="Arial" w:hAnsi="Arial" w:cs="Arial"/>
          <w:sz w:val="20"/>
          <w:szCs w:val="20"/>
        </w:rPr>
        <w:t>As despesas para fazerem face com a aprovação da presente Lei, ocorrerão por conta da verba própria constante do orçamento vigente.</w:t>
      </w:r>
    </w:p>
    <w:p w:rsidR="005A7ED2" w:rsidRPr="009817D8" w:rsidRDefault="005A7ED2" w:rsidP="005A7E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0C83" w:rsidRDefault="00DE4927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50361D">
        <w:rPr>
          <w:rFonts w:ascii="Arial" w:hAnsi="Arial" w:cs="Arial"/>
          <w:sz w:val="20"/>
          <w:szCs w:val="20"/>
        </w:rPr>
        <w:t xml:space="preserve"> de Ferraz de Vasconcelos, em 14 de julho</w:t>
      </w:r>
      <w:r w:rsidR="00FB17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75683"/>
    <w:rsid w:val="00285F07"/>
    <w:rsid w:val="002B6415"/>
    <w:rsid w:val="002C01CD"/>
    <w:rsid w:val="002F2F62"/>
    <w:rsid w:val="003120A0"/>
    <w:rsid w:val="00320F60"/>
    <w:rsid w:val="00332227"/>
    <w:rsid w:val="003350B8"/>
    <w:rsid w:val="00341B83"/>
    <w:rsid w:val="0034596C"/>
    <w:rsid w:val="0035404A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309A5"/>
    <w:rsid w:val="00564F52"/>
    <w:rsid w:val="0057137F"/>
    <w:rsid w:val="00575E9E"/>
    <w:rsid w:val="00577113"/>
    <w:rsid w:val="00587812"/>
    <w:rsid w:val="005A7ED2"/>
    <w:rsid w:val="005B3ED4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B3CA0"/>
    <w:rsid w:val="009C0908"/>
    <w:rsid w:val="009C7AB0"/>
    <w:rsid w:val="009E46C8"/>
    <w:rsid w:val="009E6BF8"/>
    <w:rsid w:val="009F6AA3"/>
    <w:rsid w:val="00A15F81"/>
    <w:rsid w:val="00A1608E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55C56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6455"/>
    <w:rsid w:val="00E715BD"/>
    <w:rsid w:val="00E71F57"/>
    <w:rsid w:val="00E775D5"/>
    <w:rsid w:val="00EB0F8A"/>
    <w:rsid w:val="00EF7887"/>
    <w:rsid w:val="00F1571E"/>
    <w:rsid w:val="00F34289"/>
    <w:rsid w:val="00F47E78"/>
    <w:rsid w:val="00F73FB9"/>
    <w:rsid w:val="00F77D28"/>
    <w:rsid w:val="00F85C76"/>
    <w:rsid w:val="00F92D95"/>
    <w:rsid w:val="00FB1714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2019-07-23T19:42:00Z</dcterms:created>
  <dcterms:modified xsi:type="dcterms:W3CDTF">2019-07-23T19:50:00Z</dcterms:modified>
</cp:coreProperties>
</file>