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F7887">
        <w:rPr>
          <w:rFonts w:ascii="Arial" w:hAnsi="Arial" w:cs="Arial"/>
          <w:b/>
          <w:sz w:val="20"/>
          <w:szCs w:val="20"/>
        </w:rPr>
        <w:t>55</w:t>
      </w:r>
      <w:r w:rsidR="009629B6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0361D">
        <w:rPr>
          <w:rFonts w:ascii="Arial" w:hAnsi="Arial" w:cs="Arial"/>
          <w:b/>
          <w:sz w:val="20"/>
          <w:szCs w:val="20"/>
        </w:rPr>
        <w:t>14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50361D">
        <w:rPr>
          <w:rFonts w:ascii="Arial" w:hAnsi="Arial" w:cs="Arial"/>
          <w:b/>
          <w:sz w:val="20"/>
          <w:szCs w:val="20"/>
        </w:rPr>
        <w:t>DE JULHO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4C9D" w:rsidRDefault="00F85C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894C9D">
        <w:rPr>
          <w:rFonts w:ascii="Arial" w:hAnsi="Arial" w:cs="Arial"/>
          <w:sz w:val="20"/>
          <w:szCs w:val="20"/>
        </w:rPr>
        <w:t xml:space="preserve">sobre </w:t>
      </w:r>
      <w:r w:rsidR="009629B6">
        <w:rPr>
          <w:rFonts w:ascii="Arial" w:hAnsi="Arial" w:cs="Arial"/>
          <w:sz w:val="20"/>
          <w:szCs w:val="20"/>
        </w:rPr>
        <w:t>desincorporação de área de terra de uso comum do povo e dá outras providências</w:t>
      </w:r>
      <w:r w:rsidR="00EF7887">
        <w:rPr>
          <w:rFonts w:ascii="Arial" w:hAnsi="Arial" w:cs="Arial"/>
          <w:sz w:val="20"/>
          <w:szCs w:val="20"/>
        </w:rPr>
        <w:t>.</w:t>
      </w:r>
    </w:p>
    <w:p w:rsidR="00EF7887" w:rsidRDefault="00EF788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>JOSÉ ANTONIO FARES, PREFEITO MUNICIPAL DE FERRAZ DE VASCONCELOS, COMARCA DE SUZANO, ESTADO SÃO PAULO, ETC</w:t>
      </w:r>
      <w:r w:rsidR="009629B6">
        <w:rPr>
          <w:rFonts w:ascii="Arial" w:hAnsi="Arial" w:cs="Arial"/>
          <w:b/>
          <w:sz w:val="20"/>
          <w:szCs w:val="20"/>
        </w:rPr>
        <w:t>.,</w:t>
      </w:r>
      <w:r w:rsidRPr="00160EA0">
        <w:rPr>
          <w:rFonts w:ascii="Arial" w:hAnsi="Arial" w:cs="Arial"/>
          <w:b/>
          <w:sz w:val="20"/>
          <w:szCs w:val="20"/>
        </w:rPr>
        <w:t xml:space="preserve"> USANDO DAS </w:t>
      </w:r>
      <w:r w:rsidR="002D2DE9">
        <w:rPr>
          <w:rFonts w:ascii="Arial" w:hAnsi="Arial" w:cs="Arial"/>
          <w:b/>
          <w:sz w:val="20"/>
          <w:szCs w:val="20"/>
        </w:rPr>
        <w:t>ATRIBUIÇÕES QUE LHE SÃO CONFERI</w:t>
      </w:r>
      <w:bookmarkStart w:id="0" w:name="_GoBack"/>
      <w:bookmarkEnd w:id="0"/>
      <w:r w:rsidRPr="00160EA0">
        <w:rPr>
          <w:rFonts w:ascii="Arial" w:hAnsi="Arial" w:cs="Arial"/>
          <w:b/>
          <w:sz w:val="20"/>
          <w:szCs w:val="20"/>
        </w:rPr>
        <w:t xml:space="preserve">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</w:t>
      </w:r>
      <w:r w:rsidR="009629B6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29B6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9629B6">
        <w:rPr>
          <w:rFonts w:ascii="Arial" w:hAnsi="Arial" w:cs="Arial"/>
          <w:sz w:val="20"/>
          <w:szCs w:val="20"/>
        </w:rPr>
        <w:t>Fica o Poder Executivo Municipal autorizado a incorporar ao Patrimônio do Município de Ferraz de Vasconcelos, para a construção de um Grupo Escolar, a área de terra de 1.325 metros quadrados, no bairro da Vila das Nações, assim discriminada:</w:t>
      </w:r>
    </w:p>
    <w:p w:rsidR="009629B6" w:rsidRDefault="009629B6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ED2" w:rsidRDefault="009629B6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 frente, com 48 metros para a Rua Tocantins, com uma curva de 6 metros com a Rua Tocantins e a Rua São Francisco numa reta de 15 metros para a Rua São Francisco e uma curva de 6 metros entre a Rua São Francisco e a Rua Ribeira de Iguape; uma reta de 50 metros para a Rua Ribeira de Iguape e uma curva de 6 metros com a Rua Ribeira de Iguape e a Rua Raimundo Magrini; uma reta de 5 metros com a Rua Raimundo Magrini e a Rua Tocantins, ponto inicial”.</w:t>
      </w:r>
    </w:p>
    <w:p w:rsidR="00EF7887" w:rsidRDefault="00EF7887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0C83" w:rsidRDefault="005A7ED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7ED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20C8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50361D">
        <w:rPr>
          <w:rFonts w:ascii="Arial" w:hAnsi="Arial" w:cs="Arial"/>
          <w:sz w:val="20"/>
          <w:szCs w:val="20"/>
        </w:rPr>
        <w:t xml:space="preserve"> de Ferraz de Vasconcelos, em 14 de julho</w:t>
      </w:r>
      <w:r w:rsidR="00FB17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na Secretaria do Expediente e </w:t>
      </w:r>
      <w:r w:rsidR="009629B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ublicada na Portaria Municipal</w:t>
      </w:r>
      <w:r w:rsidR="009629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mesma data</w:t>
      </w:r>
      <w:r w:rsidR="009629B6">
        <w:rPr>
          <w:rFonts w:ascii="Arial" w:hAnsi="Arial" w:cs="Arial"/>
          <w:sz w:val="20"/>
          <w:szCs w:val="20"/>
        </w:rPr>
        <w:t xml:space="preserve"> supra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</w:t>
      </w:r>
      <w:r w:rsidR="009629B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E20C83">
        <w:rPr>
          <w:rFonts w:ascii="Arial" w:hAnsi="Arial" w:cs="Arial"/>
          <w:color w:val="000000" w:themeColor="text1"/>
          <w:sz w:val="20"/>
          <w:szCs w:val="20"/>
        </w:rPr>
        <w:t>DE ARAÚJO</w:t>
      </w:r>
    </w:p>
    <w:p w:rsidR="00E20C83" w:rsidRPr="00E20C83" w:rsidRDefault="009629B6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Secretá</w:t>
      </w:r>
      <w:r w:rsidR="00E20C83" w:rsidRPr="00E20C83">
        <w:rPr>
          <w:rFonts w:ascii="Arial" w:hAnsi="Arial" w:cs="Arial"/>
          <w:color w:val="000000" w:themeColor="text1"/>
          <w:sz w:val="20"/>
          <w:szCs w:val="20"/>
        </w:rPr>
        <w:t>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2783"/>
    <w:rsid w:val="000471C6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75683"/>
    <w:rsid w:val="00285F07"/>
    <w:rsid w:val="002B6415"/>
    <w:rsid w:val="002C01CD"/>
    <w:rsid w:val="002D2DE9"/>
    <w:rsid w:val="002F2F62"/>
    <w:rsid w:val="003120A0"/>
    <w:rsid w:val="00320F60"/>
    <w:rsid w:val="00332227"/>
    <w:rsid w:val="003350B8"/>
    <w:rsid w:val="00341B83"/>
    <w:rsid w:val="0034596C"/>
    <w:rsid w:val="0035404A"/>
    <w:rsid w:val="00370AEF"/>
    <w:rsid w:val="0037255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309A5"/>
    <w:rsid w:val="00531CF8"/>
    <w:rsid w:val="00564F52"/>
    <w:rsid w:val="0057137F"/>
    <w:rsid w:val="00575E9E"/>
    <w:rsid w:val="00577113"/>
    <w:rsid w:val="00587812"/>
    <w:rsid w:val="005A7ED2"/>
    <w:rsid w:val="005B3ED4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57A3F"/>
    <w:rsid w:val="00785164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629B6"/>
    <w:rsid w:val="009675E4"/>
    <w:rsid w:val="00975B8A"/>
    <w:rsid w:val="009768AB"/>
    <w:rsid w:val="009817D8"/>
    <w:rsid w:val="0098345B"/>
    <w:rsid w:val="00985A66"/>
    <w:rsid w:val="0099643B"/>
    <w:rsid w:val="00996BA2"/>
    <w:rsid w:val="009B3CA0"/>
    <w:rsid w:val="009C0908"/>
    <w:rsid w:val="009C7AB0"/>
    <w:rsid w:val="009E46C8"/>
    <w:rsid w:val="009E6BF8"/>
    <w:rsid w:val="009F6AA3"/>
    <w:rsid w:val="00A15F81"/>
    <w:rsid w:val="00A1608E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55C56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6455"/>
    <w:rsid w:val="00E715BD"/>
    <w:rsid w:val="00E71F57"/>
    <w:rsid w:val="00E775D5"/>
    <w:rsid w:val="00EB0F8A"/>
    <w:rsid w:val="00EF7887"/>
    <w:rsid w:val="00F1571E"/>
    <w:rsid w:val="00F34289"/>
    <w:rsid w:val="00F47E78"/>
    <w:rsid w:val="00F73FB9"/>
    <w:rsid w:val="00F77D28"/>
    <w:rsid w:val="00F85C76"/>
    <w:rsid w:val="00F92D95"/>
    <w:rsid w:val="00FB1714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360D1B7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2019-08-19T18:16:00Z</dcterms:created>
  <dcterms:modified xsi:type="dcterms:W3CDTF">2019-08-19T18:25:00Z</dcterms:modified>
</cp:coreProperties>
</file>