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57</w:t>
      </w:r>
      <w:r w:rsidR="0074335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7433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Consolida normas de Polícia Sanitária nas Vias Públicas, fixa penalidades pela violação dessas normas e estabelece o seu processo de execução</w:t>
      </w:r>
      <w:r w:rsidR="006F067C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74335E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NIO FARES,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74335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74335E">
        <w:rPr>
          <w:rFonts w:ascii="Arial" w:hAnsi="Arial" w:cs="Arial"/>
          <w:sz w:val="20"/>
          <w:szCs w:val="20"/>
        </w:rPr>
        <w:t>OU</w:t>
      </w:r>
      <w:r w:rsidR="003E444A">
        <w:rPr>
          <w:rFonts w:ascii="Arial" w:hAnsi="Arial" w:cs="Arial"/>
          <w:sz w:val="20"/>
          <w:szCs w:val="20"/>
        </w:rPr>
        <w:t xml:space="preserve">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74335E">
        <w:rPr>
          <w:rFonts w:ascii="Arial" w:hAnsi="Arial" w:cs="Arial"/>
          <w:sz w:val="20"/>
          <w:szCs w:val="20"/>
        </w:rPr>
        <w:t>A Prefeitura</w:t>
      </w:r>
      <w:r w:rsidR="00771FCF">
        <w:rPr>
          <w:rFonts w:ascii="Arial" w:hAnsi="Arial" w:cs="Arial"/>
          <w:sz w:val="20"/>
          <w:szCs w:val="20"/>
        </w:rPr>
        <w:t xml:space="preserve"> Municipal </w:t>
      </w:r>
      <w:r w:rsidR="006F588B">
        <w:rPr>
          <w:rFonts w:ascii="Arial" w:hAnsi="Arial" w:cs="Arial"/>
          <w:sz w:val="20"/>
          <w:szCs w:val="20"/>
        </w:rPr>
        <w:t>exercerá em cooperação com os Poderes do Estado as funções da polícia sanitária nas vias e logradouros públicos, de sua competência, podendo suprimir as omissões desta Lei, por via de requerimento, mas de forma fixar medidas preventivas e repreensivas para assegurar a salubridade</w:t>
      </w:r>
      <w:bookmarkStart w:id="0" w:name="_GoBack"/>
      <w:bookmarkEnd w:id="0"/>
      <w:r w:rsidR="006F588B">
        <w:rPr>
          <w:rFonts w:ascii="Arial" w:hAnsi="Arial" w:cs="Arial"/>
          <w:sz w:val="20"/>
          <w:szCs w:val="20"/>
        </w:rPr>
        <w:t xml:space="preserve"> e a higiene da cidade</w:t>
      </w:r>
      <w:r w:rsidR="00771FCF">
        <w:rPr>
          <w:rFonts w:ascii="Arial" w:hAnsi="Arial" w:cs="Arial"/>
          <w:sz w:val="20"/>
          <w:szCs w:val="20"/>
        </w:rPr>
        <w:t>.</w:t>
      </w:r>
      <w:r w:rsidR="006E3C44">
        <w:rPr>
          <w:rFonts w:ascii="Arial" w:hAnsi="Arial" w:cs="Arial"/>
          <w:sz w:val="20"/>
          <w:szCs w:val="20"/>
        </w:rPr>
        <w:t xml:space="preserve"> 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1FCF" w:rsidRDefault="00F43773" w:rsidP="00771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6F588B">
        <w:rPr>
          <w:rFonts w:ascii="Arial" w:hAnsi="Arial" w:cs="Arial"/>
          <w:sz w:val="20"/>
          <w:szCs w:val="20"/>
        </w:rPr>
        <w:t xml:space="preserve">Para isso é obrigada a Polícia Sanitária do Município, que se </w:t>
      </w:r>
      <w:proofErr w:type="gramStart"/>
      <w:r w:rsidR="006F588B">
        <w:rPr>
          <w:rFonts w:ascii="Arial" w:hAnsi="Arial" w:cs="Arial"/>
          <w:sz w:val="20"/>
          <w:szCs w:val="20"/>
        </w:rPr>
        <w:t xml:space="preserve">incumbirá </w:t>
      </w:r>
      <w:r w:rsidR="00771FCF">
        <w:rPr>
          <w:rFonts w:ascii="Arial" w:hAnsi="Arial" w:cs="Arial"/>
          <w:sz w:val="20"/>
          <w:szCs w:val="20"/>
        </w:rPr>
        <w:t>.</w:t>
      </w:r>
      <w:proofErr w:type="gramEnd"/>
    </w:p>
    <w:p w:rsidR="006E3C44" w:rsidRDefault="00771FCF" w:rsidP="00771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71FCF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>Art. 3º</w:t>
      </w:r>
      <w:r w:rsidR="00C76D02">
        <w:rPr>
          <w:rFonts w:ascii="Arial" w:hAnsi="Arial" w:cs="Arial"/>
          <w:b/>
          <w:sz w:val="20"/>
          <w:szCs w:val="20"/>
        </w:rPr>
        <w:t xml:space="preserve"> </w:t>
      </w:r>
      <w:r w:rsidR="00771FCF">
        <w:rPr>
          <w:rFonts w:ascii="Arial" w:hAnsi="Arial" w:cs="Arial"/>
          <w:sz w:val="20"/>
          <w:szCs w:val="20"/>
        </w:rPr>
        <w:t xml:space="preserve">Fica ainda, o Poder Executivo Municipal autorizado a comprar uma Carregadeira, como </w:t>
      </w:r>
      <w:r w:rsidR="00752ABB">
        <w:rPr>
          <w:rFonts w:ascii="Arial" w:hAnsi="Arial" w:cs="Arial"/>
          <w:sz w:val="20"/>
          <w:szCs w:val="20"/>
        </w:rPr>
        <w:t xml:space="preserve">produto da venda do Trator, ou </w:t>
      </w:r>
      <w:r w:rsidR="00771FCF">
        <w:rPr>
          <w:rFonts w:ascii="Arial" w:hAnsi="Arial" w:cs="Arial"/>
          <w:sz w:val="20"/>
          <w:szCs w:val="20"/>
        </w:rPr>
        <w:t>permuta-la com a mesma.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801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342801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F5C29D3"/>
  <w15:docId w15:val="{43B4C86A-9DD8-4DDA-BA8B-4202539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6F77-51EB-4926-AE8B-F7AEE096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2019-08-26T13:35:00Z</dcterms:created>
  <dcterms:modified xsi:type="dcterms:W3CDTF">2019-08-26T14:00:00Z</dcterms:modified>
</cp:coreProperties>
</file>