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</w:t>
      </w:r>
      <w:r w:rsidR="003A660B">
        <w:rPr>
          <w:rFonts w:ascii="Arial" w:hAnsi="Arial" w:cs="Arial"/>
          <w:b/>
          <w:sz w:val="20"/>
          <w:szCs w:val="20"/>
        </w:rPr>
        <w:t>8</w:t>
      </w:r>
      <w:r w:rsidR="00305C01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F067C">
        <w:rPr>
          <w:rFonts w:ascii="Arial" w:hAnsi="Arial" w:cs="Arial"/>
          <w:b/>
          <w:sz w:val="20"/>
          <w:szCs w:val="20"/>
        </w:rPr>
        <w:t>28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6F067C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016D4" w:rsidRDefault="007363CE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6016D4">
        <w:rPr>
          <w:rFonts w:ascii="Arial" w:hAnsi="Arial" w:cs="Arial"/>
          <w:sz w:val="20"/>
          <w:szCs w:val="20"/>
        </w:rPr>
        <w:t xml:space="preserve"> Abono de 50% nos Impostos Territorial e Predial do Exercício 1966.</w:t>
      </w:r>
    </w:p>
    <w:p w:rsidR="006E3C44" w:rsidRDefault="00845196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16D4" w:rsidRDefault="009E46C8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>Fica</w:t>
      </w:r>
      <w:r w:rsidR="006016D4">
        <w:rPr>
          <w:rFonts w:ascii="Arial" w:hAnsi="Arial" w:cs="Arial"/>
          <w:sz w:val="20"/>
          <w:szCs w:val="20"/>
        </w:rPr>
        <w:t xml:space="preserve"> concedido uma bonificação de 50% (</w:t>
      </w:r>
      <w:r w:rsidR="0043307B">
        <w:rPr>
          <w:rFonts w:ascii="Arial" w:hAnsi="Arial" w:cs="Arial"/>
          <w:sz w:val="20"/>
          <w:szCs w:val="20"/>
        </w:rPr>
        <w:t>cinquenta</w:t>
      </w:r>
      <w:r w:rsidR="006016D4">
        <w:rPr>
          <w:rFonts w:ascii="Arial" w:hAnsi="Arial" w:cs="Arial"/>
          <w:sz w:val="20"/>
          <w:szCs w:val="20"/>
        </w:rPr>
        <w:t xml:space="preserve"> por cento), nas rubricas de Imposto Predial 1.1.1.23 e Imposto Territorial 1.1.1.21 referente ao exercício de 1966, quando pagos dentro do presente exercício, exceto os prédios de aluguel.</w:t>
      </w:r>
    </w:p>
    <w:p w:rsidR="008833D7" w:rsidRDefault="006016D4" w:rsidP="006016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6016D4" w:rsidRDefault="00F43773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6016D4">
        <w:rPr>
          <w:rFonts w:ascii="Arial" w:hAnsi="Arial" w:cs="Arial"/>
          <w:sz w:val="20"/>
          <w:szCs w:val="20"/>
        </w:rPr>
        <w:t xml:space="preserve">Fica o Poder Executivo Municipal autorizado a fazer a devolução aos contribuintes que na data da promulgação desta Lei, a tenham </w:t>
      </w:r>
      <w:proofErr w:type="gramStart"/>
      <w:r w:rsidR="006016D4">
        <w:rPr>
          <w:rFonts w:ascii="Arial" w:hAnsi="Arial" w:cs="Arial"/>
          <w:sz w:val="20"/>
          <w:szCs w:val="20"/>
        </w:rPr>
        <w:t>pago</w:t>
      </w:r>
      <w:proofErr w:type="gramEnd"/>
      <w:r w:rsidR="006016D4">
        <w:rPr>
          <w:rFonts w:ascii="Arial" w:hAnsi="Arial" w:cs="Arial"/>
          <w:sz w:val="20"/>
          <w:szCs w:val="20"/>
        </w:rPr>
        <w:t xml:space="preserve"> os referidos impostos.</w:t>
      </w:r>
    </w:p>
    <w:p w:rsidR="006016D4" w:rsidRDefault="006016D4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1254" w:rsidRDefault="00B81141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114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imposto mínimo a ser cobrado, será de Cr$ 3.000</w:t>
      </w:r>
      <w:r w:rsidR="0043307B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(</w:t>
      </w:r>
      <w:proofErr w:type="gramStart"/>
      <w:r>
        <w:rPr>
          <w:rFonts w:ascii="Arial" w:hAnsi="Arial" w:cs="Arial"/>
          <w:sz w:val="20"/>
          <w:szCs w:val="20"/>
        </w:rPr>
        <w:t>três mil cruzeiros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anual</w:t>
      </w:r>
      <w:proofErr w:type="gramEnd"/>
      <w:r>
        <w:rPr>
          <w:rFonts w:ascii="Arial" w:hAnsi="Arial" w:cs="Arial"/>
          <w:sz w:val="20"/>
          <w:szCs w:val="20"/>
        </w:rPr>
        <w:t>).</w:t>
      </w:r>
      <w:r w:rsidR="006016D4">
        <w:rPr>
          <w:rFonts w:ascii="Arial" w:hAnsi="Arial" w:cs="Arial"/>
          <w:sz w:val="20"/>
          <w:szCs w:val="20"/>
        </w:rPr>
        <w:t xml:space="preserve"> </w:t>
      </w:r>
    </w:p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B81141">
        <w:rPr>
          <w:rFonts w:ascii="Arial" w:hAnsi="Arial" w:cs="Arial"/>
          <w:b/>
          <w:sz w:val="20"/>
          <w:szCs w:val="20"/>
        </w:rPr>
        <w:t>4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342801">
        <w:rPr>
          <w:rFonts w:ascii="Arial" w:hAnsi="Arial" w:cs="Arial"/>
          <w:sz w:val="20"/>
          <w:szCs w:val="20"/>
        </w:rPr>
        <w:t>28</w:t>
      </w:r>
      <w:r w:rsidR="00F81695">
        <w:rPr>
          <w:rFonts w:ascii="Arial" w:hAnsi="Arial" w:cs="Arial"/>
          <w:sz w:val="20"/>
          <w:szCs w:val="20"/>
        </w:rPr>
        <w:t xml:space="preserve"> de </w:t>
      </w:r>
      <w:r w:rsidR="00342801">
        <w:rPr>
          <w:rFonts w:ascii="Arial" w:hAnsi="Arial" w:cs="Arial"/>
          <w:sz w:val="20"/>
          <w:szCs w:val="20"/>
        </w:rPr>
        <w:t>março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D4" w:rsidRDefault="006016D4" w:rsidP="009243B3">
      <w:pPr>
        <w:spacing w:after="0" w:line="240" w:lineRule="auto"/>
      </w:pPr>
      <w:r>
        <w:separator/>
      </w:r>
    </w:p>
  </w:endnote>
  <w:endnote w:type="continuationSeparator" w:id="0">
    <w:p w:rsidR="006016D4" w:rsidRDefault="006016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D4" w:rsidRDefault="006016D4" w:rsidP="009243B3">
      <w:pPr>
        <w:spacing w:after="0" w:line="240" w:lineRule="auto"/>
      </w:pPr>
      <w:r>
        <w:separator/>
      </w:r>
    </w:p>
  </w:footnote>
  <w:footnote w:type="continuationSeparator" w:id="0">
    <w:p w:rsidR="006016D4" w:rsidRDefault="006016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D4" w:rsidRDefault="006016D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05C01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43ED"/>
    <w:rsid w:val="003F62CA"/>
    <w:rsid w:val="00405904"/>
    <w:rsid w:val="00426DFB"/>
    <w:rsid w:val="0043307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D1132"/>
    <w:rsid w:val="005D3CB9"/>
    <w:rsid w:val="005E2A39"/>
    <w:rsid w:val="006016D4"/>
    <w:rsid w:val="00603081"/>
    <w:rsid w:val="00623064"/>
    <w:rsid w:val="00655459"/>
    <w:rsid w:val="00680328"/>
    <w:rsid w:val="0069673A"/>
    <w:rsid w:val="006B1D0F"/>
    <w:rsid w:val="006B5C90"/>
    <w:rsid w:val="006E3C44"/>
    <w:rsid w:val="006F067C"/>
    <w:rsid w:val="0070618F"/>
    <w:rsid w:val="007363CE"/>
    <w:rsid w:val="007456CD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81141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C90A4-BBDA-4400-809F-34A22579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4</cp:revision>
  <dcterms:created xsi:type="dcterms:W3CDTF">2019-08-19T12:47:00Z</dcterms:created>
  <dcterms:modified xsi:type="dcterms:W3CDTF">2019-08-19T14:10:00Z</dcterms:modified>
</cp:coreProperties>
</file>