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D410A5">
        <w:rPr>
          <w:rFonts w:ascii="Arial" w:hAnsi="Arial" w:cs="Arial"/>
          <w:b/>
          <w:sz w:val="20"/>
          <w:szCs w:val="20"/>
        </w:rPr>
        <w:t>61</w:t>
      </w:r>
      <w:r w:rsidR="00FC4EC6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E83F1C">
        <w:rPr>
          <w:rFonts w:ascii="Arial" w:hAnsi="Arial" w:cs="Arial"/>
          <w:b/>
          <w:sz w:val="20"/>
          <w:szCs w:val="20"/>
        </w:rPr>
        <w:t xml:space="preserve">DE </w:t>
      </w:r>
      <w:r w:rsidR="00AB7435">
        <w:rPr>
          <w:rFonts w:ascii="Arial" w:hAnsi="Arial" w:cs="Arial"/>
          <w:b/>
          <w:sz w:val="20"/>
          <w:szCs w:val="20"/>
        </w:rPr>
        <w:t>30</w:t>
      </w:r>
      <w:bookmarkStart w:id="0" w:name="_GoBack"/>
      <w:bookmarkEnd w:id="0"/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F81695">
        <w:rPr>
          <w:rFonts w:ascii="Arial" w:hAnsi="Arial" w:cs="Arial"/>
          <w:b/>
          <w:sz w:val="20"/>
          <w:szCs w:val="20"/>
        </w:rPr>
        <w:t xml:space="preserve">DE </w:t>
      </w:r>
      <w:r w:rsidR="00D410A5">
        <w:rPr>
          <w:rFonts w:ascii="Arial" w:hAnsi="Arial" w:cs="Arial"/>
          <w:b/>
          <w:sz w:val="20"/>
          <w:szCs w:val="20"/>
        </w:rPr>
        <w:t>JANEIRO</w:t>
      </w:r>
      <w:r w:rsidR="000609BB">
        <w:rPr>
          <w:rFonts w:ascii="Arial" w:hAnsi="Arial" w:cs="Arial"/>
          <w:b/>
          <w:sz w:val="20"/>
          <w:szCs w:val="20"/>
        </w:rPr>
        <w:t xml:space="preserve"> DE 19</w:t>
      </w:r>
      <w:r w:rsidR="00603081">
        <w:rPr>
          <w:rFonts w:ascii="Arial" w:hAnsi="Arial" w:cs="Arial"/>
          <w:b/>
          <w:sz w:val="20"/>
          <w:szCs w:val="20"/>
        </w:rPr>
        <w:t>6</w:t>
      </w:r>
      <w:r w:rsidR="00D410A5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410A5" w:rsidRDefault="00FC4EC6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</w:t>
      </w:r>
      <w:r w:rsidR="008821B4">
        <w:rPr>
          <w:rFonts w:ascii="Arial" w:hAnsi="Arial" w:cs="Arial"/>
          <w:sz w:val="20"/>
          <w:szCs w:val="20"/>
        </w:rPr>
        <w:t xml:space="preserve">õe sobre </w:t>
      </w:r>
      <w:r>
        <w:rPr>
          <w:rFonts w:ascii="Arial" w:hAnsi="Arial" w:cs="Arial"/>
          <w:sz w:val="20"/>
          <w:szCs w:val="20"/>
        </w:rPr>
        <w:t>aumento de vencimentos dos servidores municipais e dá outras providências</w:t>
      </w:r>
      <w:r w:rsidR="006C2F9E">
        <w:rPr>
          <w:rFonts w:ascii="Arial" w:hAnsi="Arial" w:cs="Arial"/>
          <w:sz w:val="20"/>
          <w:szCs w:val="20"/>
        </w:rPr>
        <w:t>.</w:t>
      </w:r>
    </w:p>
    <w:p w:rsidR="006E3C44" w:rsidRDefault="00845196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60EA0" w:rsidRPr="00160EA0" w:rsidRDefault="00D410A5" w:rsidP="00160EA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160EA0" w:rsidRPr="00160EA0">
        <w:rPr>
          <w:rFonts w:ascii="Arial" w:hAnsi="Arial" w:cs="Arial"/>
          <w:b/>
          <w:sz w:val="20"/>
          <w:szCs w:val="20"/>
        </w:rPr>
        <w:t xml:space="preserve">, PREFEITO MUNICIPAL DE FERRAZ DE VASCONCELOS, COMARCA DE SUZANO, ESTADO SÃO PAULO, ETC USANDO DAS ATRIBUIÇÕES QUE LHE SÃO CONFERIDAS </w:t>
      </w:r>
      <w:r w:rsidR="00FC4EC6">
        <w:rPr>
          <w:rFonts w:ascii="Arial" w:hAnsi="Arial" w:cs="Arial"/>
          <w:b/>
          <w:sz w:val="20"/>
          <w:szCs w:val="20"/>
        </w:rPr>
        <w:t>PELO § 4º DO ARTIGO 21, DA LEI ESTADUAL Nº 9.205/65 (LEI ORGÂNICA DOS MUNICÍPIOS)</w:t>
      </w:r>
      <w:r w:rsidR="00160EA0" w:rsidRPr="00160EA0">
        <w:rPr>
          <w:rFonts w:ascii="Arial" w:hAnsi="Arial" w:cs="Arial"/>
          <w:b/>
          <w:sz w:val="20"/>
          <w:szCs w:val="20"/>
        </w:rPr>
        <w:t>,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609BB" w:rsidRDefault="003E444A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PROMULGA: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E444A" w:rsidRDefault="003E444A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821B4" w:rsidRDefault="009E46C8" w:rsidP="00B65B8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 w:rsidR="00603081">
        <w:rPr>
          <w:rFonts w:ascii="Arial" w:hAnsi="Arial" w:cs="Arial"/>
          <w:b/>
          <w:sz w:val="20"/>
          <w:szCs w:val="20"/>
        </w:rPr>
        <w:t xml:space="preserve"> </w:t>
      </w:r>
      <w:r w:rsidR="00FC4EC6">
        <w:rPr>
          <w:rFonts w:ascii="Arial" w:hAnsi="Arial" w:cs="Arial"/>
          <w:sz w:val="20"/>
          <w:szCs w:val="20"/>
        </w:rPr>
        <w:t>Os vencimentos dos servidores municipais, sofrerão aumento de 25% (vinte e cinco por cento), sobre os atuais consignados na Lei nº 574, de 15/12/65.</w:t>
      </w:r>
    </w:p>
    <w:p w:rsidR="008821B4" w:rsidRDefault="008821B4" w:rsidP="00B65B8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C4EC6" w:rsidRDefault="00771FCF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42801">
        <w:rPr>
          <w:rFonts w:ascii="Arial" w:hAnsi="Arial" w:cs="Arial"/>
          <w:b/>
          <w:sz w:val="20"/>
          <w:szCs w:val="20"/>
        </w:rPr>
        <w:t xml:space="preserve">Art. </w:t>
      </w:r>
      <w:r w:rsidR="002C534F">
        <w:rPr>
          <w:rFonts w:ascii="Arial" w:hAnsi="Arial" w:cs="Arial"/>
          <w:b/>
          <w:sz w:val="20"/>
          <w:szCs w:val="20"/>
        </w:rPr>
        <w:t>2</w:t>
      </w:r>
      <w:r w:rsidRPr="00342801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FC4EC6">
        <w:rPr>
          <w:rFonts w:ascii="Arial" w:hAnsi="Arial" w:cs="Arial"/>
          <w:sz w:val="20"/>
          <w:szCs w:val="20"/>
        </w:rPr>
        <w:t>Fica revogado o artigo 32, que dispõe sobre a escala de padrões e referências para os Funcionários e Extranumerários do Município (Escala de padrões e vencimentos), da Lei 604, de 19 de dezembro de 1966.</w:t>
      </w:r>
    </w:p>
    <w:p w:rsidR="00FC4EC6" w:rsidRDefault="00FC4EC6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C4EC6" w:rsidRDefault="00FC4EC6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42801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>3</w:t>
      </w:r>
      <w:r w:rsidRPr="00342801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 artigo 35, da Lei nº 604/66, passa a ter a seguinte redação: </w:t>
      </w:r>
    </w:p>
    <w:p w:rsidR="00FC4EC6" w:rsidRDefault="00FC4EC6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C4EC6" w:rsidRDefault="00FC4EC6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“O salário-família de cada servidor municipal será pago a razão de 5% (cinco por cento) do salário mínimo em vigor na região por dependente, inclusive </w:t>
      </w:r>
      <w:proofErr w:type="gramStart"/>
      <w:r>
        <w:rPr>
          <w:rFonts w:ascii="Arial" w:hAnsi="Arial" w:cs="Arial"/>
          <w:sz w:val="20"/>
          <w:szCs w:val="20"/>
        </w:rPr>
        <w:t>esposa.”</w:t>
      </w:r>
      <w:proofErr w:type="gramEnd"/>
    </w:p>
    <w:p w:rsidR="00FC4EC6" w:rsidRDefault="00FC4EC6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C4EC6" w:rsidRDefault="00FC4EC6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B7435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Os filhos maiores de 14 (quatorze) anos, não terão direito do recebimento de salário família.</w:t>
      </w:r>
    </w:p>
    <w:p w:rsidR="00FC4EC6" w:rsidRDefault="00FC4EC6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43773" w:rsidRPr="00C76D02" w:rsidRDefault="00FC4EC6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B7435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8821B4">
        <w:rPr>
          <w:rFonts w:ascii="Arial" w:hAnsi="Arial" w:cs="Arial"/>
          <w:sz w:val="20"/>
          <w:szCs w:val="20"/>
        </w:rPr>
        <w:t xml:space="preserve">As despesas </w:t>
      </w:r>
      <w:r>
        <w:rPr>
          <w:rFonts w:ascii="Arial" w:hAnsi="Arial" w:cs="Arial"/>
          <w:sz w:val="20"/>
          <w:szCs w:val="20"/>
        </w:rPr>
        <w:t>decorrentes desta</w:t>
      </w:r>
      <w:r w:rsidR="008821B4">
        <w:rPr>
          <w:rFonts w:ascii="Arial" w:hAnsi="Arial" w:cs="Arial"/>
          <w:sz w:val="20"/>
          <w:szCs w:val="20"/>
        </w:rPr>
        <w:t xml:space="preserve"> </w:t>
      </w:r>
      <w:r w:rsidR="00C4518B">
        <w:rPr>
          <w:rFonts w:ascii="Arial" w:hAnsi="Arial" w:cs="Arial"/>
          <w:sz w:val="20"/>
          <w:szCs w:val="20"/>
        </w:rPr>
        <w:t xml:space="preserve">Lei, correrão por conta da verba própria </w:t>
      </w:r>
      <w:r>
        <w:rPr>
          <w:rFonts w:ascii="Arial" w:hAnsi="Arial" w:cs="Arial"/>
          <w:sz w:val="20"/>
          <w:szCs w:val="20"/>
        </w:rPr>
        <w:t>consignada no</w:t>
      </w:r>
      <w:r w:rsidR="00C4518B">
        <w:rPr>
          <w:rFonts w:ascii="Arial" w:hAnsi="Arial" w:cs="Arial"/>
          <w:sz w:val="20"/>
          <w:szCs w:val="20"/>
        </w:rPr>
        <w:t xml:space="preserve"> orçamento vigente, suplementada </w:t>
      </w:r>
      <w:r>
        <w:rPr>
          <w:rFonts w:ascii="Arial" w:hAnsi="Arial" w:cs="Arial"/>
          <w:sz w:val="20"/>
          <w:szCs w:val="20"/>
        </w:rPr>
        <w:t>se necessário</w:t>
      </w:r>
      <w:r w:rsidR="00C4518B">
        <w:rPr>
          <w:rFonts w:ascii="Arial" w:hAnsi="Arial" w:cs="Arial"/>
          <w:sz w:val="20"/>
          <w:szCs w:val="20"/>
        </w:rPr>
        <w:t>.</w:t>
      </w:r>
    </w:p>
    <w:p w:rsidR="00127A68" w:rsidRDefault="00127A68" w:rsidP="00E20C8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4EC6" w:rsidRDefault="00AB7435" w:rsidP="0014546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B7435">
        <w:rPr>
          <w:rFonts w:ascii="Arial" w:hAnsi="Arial" w:cs="Arial"/>
          <w:b/>
          <w:sz w:val="20"/>
          <w:szCs w:val="20"/>
        </w:rPr>
        <w:t>Art. 4</w:t>
      </w:r>
      <w:r w:rsidR="00FC4EC6" w:rsidRPr="00AB7435">
        <w:rPr>
          <w:rFonts w:ascii="Arial" w:hAnsi="Arial" w:cs="Arial"/>
          <w:b/>
          <w:sz w:val="20"/>
          <w:szCs w:val="20"/>
        </w:rPr>
        <w:t>º</w:t>
      </w:r>
      <w:r w:rsidR="00FC4EC6">
        <w:rPr>
          <w:rFonts w:ascii="Arial" w:hAnsi="Arial" w:cs="Arial"/>
          <w:sz w:val="20"/>
          <w:szCs w:val="20"/>
        </w:rPr>
        <w:t xml:space="preserve"> </w:t>
      </w:r>
      <w:r w:rsidR="0014546A">
        <w:rPr>
          <w:rFonts w:ascii="Arial" w:hAnsi="Arial" w:cs="Arial"/>
          <w:sz w:val="20"/>
          <w:szCs w:val="20"/>
        </w:rPr>
        <w:t xml:space="preserve">Esta Lei entrará em vigor na data de sua publicação, </w:t>
      </w:r>
      <w:r w:rsidR="00FC4EC6">
        <w:rPr>
          <w:rFonts w:ascii="Arial" w:hAnsi="Arial" w:cs="Arial"/>
          <w:sz w:val="20"/>
          <w:szCs w:val="20"/>
        </w:rPr>
        <w:t>retroagindo seus efeitos a data de 1º de janeiro de 1967.</w:t>
      </w:r>
    </w:p>
    <w:p w:rsidR="00FC4EC6" w:rsidRDefault="00FC4EC6" w:rsidP="0014546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4546A" w:rsidRPr="00C76D02" w:rsidRDefault="00FC4EC6" w:rsidP="0014546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B7435"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R</w:t>
      </w:r>
      <w:r w:rsidR="0014546A">
        <w:rPr>
          <w:rFonts w:ascii="Arial" w:hAnsi="Arial" w:cs="Arial"/>
          <w:sz w:val="20"/>
          <w:szCs w:val="20"/>
        </w:rPr>
        <w:t>evoga</w:t>
      </w:r>
      <w:r>
        <w:rPr>
          <w:rFonts w:ascii="Arial" w:hAnsi="Arial" w:cs="Arial"/>
          <w:sz w:val="20"/>
          <w:szCs w:val="20"/>
        </w:rPr>
        <w:t>m-se</w:t>
      </w:r>
      <w:r w:rsidR="0014546A">
        <w:rPr>
          <w:rFonts w:ascii="Arial" w:hAnsi="Arial" w:cs="Arial"/>
          <w:sz w:val="20"/>
          <w:szCs w:val="20"/>
        </w:rPr>
        <w:t xml:space="preserve"> as disposições em contrário.</w:t>
      </w:r>
    </w:p>
    <w:p w:rsidR="00127A68" w:rsidRDefault="00127A68" w:rsidP="00C76D0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4EC6" w:rsidRDefault="00FC4EC6" w:rsidP="00C76D0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27A68" w:rsidRDefault="00BA72B8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</w:t>
      </w:r>
      <w:r w:rsidR="009514DC">
        <w:rPr>
          <w:rFonts w:ascii="Arial" w:hAnsi="Arial" w:cs="Arial"/>
          <w:sz w:val="20"/>
          <w:szCs w:val="20"/>
        </w:rPr>
        <w:t xml:space="preserve"> de Ferraz d</w:t>
      </w:r>
      <w:r w:rsidR="0025488D">
        <w:rPr>
          <w:rFonts w:ascii="Arial" w:hAnsi="Arial" w:cs="Arial"/>
          <w:sz w:val="20"/>
          <w:szCs w:val="20"/>
        </w:rPr>
        <w:t xml:space="preserve">e Vasconcelos, em </w:t>
      </w:r>
      <w:r w:rsidR="00FC4EC6">
        <w:rPr>
          <w:rFonts w:ascii="Arial" w:hAnsi="Arial" w:cs="Arial"/>
          <w:sz w:val="20"/>
          <w:szCs w:val="20"/>
        </w:rPr>
        <w:t>30</w:t>
      </w:r>
      <w:r w:rsidR="00F81695">
        <w:rPr>
          <w:rFonts w:ascii="Arial" w:hAnsi="Arial" w:cs="Arial"/>
          <w:sz w:val="20"/>
          <w:szCs w:val="20"/>
        </w:rPr>
        <w:t xml:space="preserve"> de</w:t>
      </w:r>
      <w:r w:rsidR="002C534F">
        <w:rPr>
          <w:rFonts w:ascii="Arial" w:hAnsi="Arial" w:cs="Arial"/>
          <w:sz w:val="20"/>
          <w:szCs w:val="20"/>
        </w:rPr>
        <w:t xml:space="preserve"> janeiro</w:t>
      </w:r>
      <w:r w:rsidR="0079227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196</w:t>
      </w:r>
      <w:r w:rsidR="002C534F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2C534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HUGO MAZZUCCA</w:t>
      </w:r>
    </w:p>
    <w:p w:rsidR="009243B3" w:rsidRDefault="00BA72B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03081" w:rsidRDefault="0060308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03081" w:rsidRDefault="0060308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03081" w:rsidRDefault="001D795D" w:rsidP="006030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na Secretaria do Expediente e publicada na Portaria Municipal na mesma data.</w:t>
      </w:r>
    </w:p>
    <w:p w:rsidR="009243B3" w:rsidRDefault="009243B3" w:rsidP="00BA72B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609BB" w:rsidRDefault="000609BB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E20C83" w:rsidRPr="00E20C83" w:rsidRDefault="00C4518B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MARIA HELENA R. CARRUPT</w:t>
      </w:r>
    </w:p>
    <w:p w:rsidR="00E20C83" w:rsidRPr="00E20C83" w:rsidRDefault="00C4518B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Secretária Substituta</w:t>
      </w:r>
    </w:p>
    <w:p w:rsidR="00E20C83" w:rsidRDefault="00E20C83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E20C83" w:rsidRDefault="00E20C83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21B4" w:rsidRDefault="008821B4" w:rsidP="009243B3">
      <w:pPr>
        <w:spacing w:after="0" w:line="240" w:lineRule="auto"/>
      </w:pPr>
      <w:r>
        <w:separator/>
      </w:r>
    </w:p>
  </w:endnote>
  <w:endnote w:type="continuationSeparator" w:id="0">
    <w:p w:rsidR="008821B4" w:rsidRDefault="008821B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21B4" w:rsidRDefault="008821B4" w:rsidP="009243B3">
      <w:pPr>
        <w:spacing w:after="0" w:line="240" w:lineRule="auto"/>
      </w:pPr>
      <w:r>
        <w:separator/>
      </w:r>
    </w:p>
  </w:footnote>
  <w:footnote w:type="continuationSeparator" w:id="0">
    <w:p w:rsidR="008821B4" w:rsidRDefault="008821B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1B4" w:rsidRDefault="008821B4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C54"/>
    <w:rsid w:val="000112A5"/>
    <w:rsid w:val="00040A95"/>
    <w:rsid w:val="00041E18"/>
    <w:rsid w:val="00042783"/>
    <w:rsid w:val="000471C6"/>
    <w:rsid w:val="00056C1B"/>
    <w:rsid w:val="000609BB"/>
    <w:rsid w:val="00085A9B"/>
    <w:rsid w:val="000A1EE8"/>
    <w:rsid w:val="000B02F1"/>
    <w:rsid w:val="000B2517"/>
    <w:rsid w:val="000B28A3"/>
    <w:rsid w:val="000B29EE"/>
    <w:rsid w:val="000B2B63"/>
    <w:rsid w:val="000E00AA"/>
    <w:rsid w:val="000E3D2A"/>
    <w:rsid w:val="00113709"/>
    <w:rsid w:val="00127A68"/>
    <w:rsid w:val="00132801"/>
    <w:rsid w:val="0014546A"/>
    <w:rsid w:val="00156962"/>
    <w:rsid w:val="00160EA0"/>
    <w:rsid w:val="0016325F"/>
    <w:rsid w:val="001654FE"/>
    <w:rsid w:val="00176CFF"/>
    <w:rsid w:val="001820F7"/>
    <w:rsid w:val="00190A47"/>
    <w:rsid w:val="00192633"/>
    <w:rsid w:val="001B492E"/>
    <w:rsid w:val="001D7561"/>
    <w:rsid w:val="001D795D"/>
    <w:rsid w:val="001E4A05"/>
    <w:rsid w:val="001F2E46"/>
    <w:rsid w:val="001F3978"/>
    <w:rsid w:val="001F6BAB"/>
    <w:rsid w:val="0022488B"/>
    <w:rsid w:val="00243742"/>
    <w:rsid w:val="0025488D"/>
    <w:rsid w:val="00275683"/>
    <w:rsid w:val="00285F07"/>
    <w:rsid w:val="002968A6"/>
    <w:rsid w:val="002B6415"/>
    <w:rsid w:val="002C01CD"/>
    <w:rsid w:val="002C534F"/>
    <w:rsid w:val="002F2F62"/>
    <w:rsid w:val="003120A0"/>
    <w:rsid w:val="00320F60"/>
    <w:rsid w:val="00331C3D"/>
    <w:rsid w:val="00332227"/>
    <w:rsid w:val="003350B8"/>
    <w:rsid w:val="00341B83"/>
    <w:rsid w:val="00342801"/>
    <w:rsid w:val="0034596C"/>
    <w:rsid w:val="0035404A"/>
    <w:rsid w:val="00367831"/>
    <w:rsid w:val="00367872"/>
    <w:rsid w:val="00370AEF"/>
    <w:rsid w:val="00372559"/>
    <w:rsid w:val="0038037D"/>
    <w:rsid w:val="00387489"/>
    <w:rsid w:val="003B105D"/>
    <w:rsid w:val="003B2410"/>
    <w:rsid w:val="003D5CE5"/>
    <w:rsid w:val="003E444A"/>
    <w:rsid w:val="003F0836"/>
    <w:rsid w:val="003F43ED"/>
    <w:rsid w:val="003F62CA"/>
    <w:rsid w:val="00405904"/>
    <w:rsid w:val="00426DFB"/>
    <w:rsid w:val="00434E2A"/>
    <w:rsid w:val="00441C01"/>
    <w:rsid w:val="00461FC9"/>
    <w:rsid w:val="00471656"/>
    <w:rsid w:val="00476057"/>
    <w:rsid w:val="0048607F"/>
    <w:rsid w:val="004B29E0"/>
    <w:rsid w:val="004C63FC"/>
    <w:rsid w:val="0050361D"/>
    <w:rsid w:val="00507D26"/>
    <w:rsid w:val="00515BFA"/>
    <w:rsid w:val="005278E6"/>
    <w:rsid w:val="005307F6"/>
    <w:rsid w:val="005309A5"/>
    <w:rsid w:val="00564F52"/>
    <w:rsid w:val="0057137F"/>
    <w:rsid w:val="00575E9E"/>
    <w:rsid w:val="00577113"/>
    <w:rsid w:val="00587812"/>
    <w:rsid w:val="005A7ED2"/>
    <w:rsid w:val="005B3ED4"/>
    <w:rsid w:val="005C13C0"/>
    <w:rsid w:val="005D1132"/>
    <w:rsid w:val="005D3CB9"/>
    <w:rsid w:val="005E2A39"/>
    <w:rsid w:val="00603081"/>
    <w:rsid w:val="00623064"/>
    <w:rsid w:val="00655459"/>
    <w:rsid w:val="00680328"/>
    <w:rsid w:val="0069673A"/>
    <w:rsid w:val="006B1D0F"/>
    <w:rsid w:val="006B5C90"/>
    <w:rsid w:val="006C2F9E"/>
    <w:rsid w:val="006E3C44"/>
    <w:rsid w:val="006F067C"/>
    <w:rsid w:val="006F588B"/>
    <w:rsid w:val="0070618F"/>
    <w:rsid w:val="0074335E"/>
    <w:rsid w:val="007456CD"/>
    <w:rsid w:val="00752ABB"/>
    <w:rsid w:val="00757A3F"/>
    <w:rsid w:val="00771FCF"/>
    <w:rsid w:val="00785164"/>
    <w:rsid w:val="0079227E"/>
    <w:rsid w:val="007A332D"/>
    <w:rsid w:val="007B2EEB"/>
    <w:rsid w:val="007D386D"/>
    <w:rsid w:val="007D531A"/>
    <w:rsid w:val="007E7A3C"/>
    <w:rsid w:val="007F01F7"/>
    <w:rsid w:val="007F478B"/>
    <w:rsid w:val="007F5C20"/>
    <w:rsid w:val="007F5D78"/>
    <w:rsid w:val="00836F1D"/>
    <w:rsid w:val="00843C4C"/>
    <w:rsid w:val="00845196"/>
    <w:rsid w:val="00852F76"/>
    <w:rsid w:val="00871A26"/>
    <w:rsid w:val="008821B4"/>
    <w:rsid w:val="008833D7"/>
    <w:rsid w:val="00891D31"/>
    <w:rsid w:val="00894C9D"/>
    <w:rsid w:val="008D100D"/>
    <w:rsid w:val="008D6C23"/>
    <w:rsid w:val="008E5DB0"/>
    <w:rsid w:val="00902438"/>
    <w:rsid w:val="00910CCF"/>
    <w:rsid w:val="00914A25"/>
    <w:rsid w:val="009165B4"/>
    <w:rsid w:val="009243B3"/>
    <w:rsid w:val="0093032B"/>
    <w:rsid w:val="009514DC"/>
    <w:rsid w:val="009546A3"/>
    <w:rsid w:val="009675E4"/>
    <w:rsid w:val="00975B8A"/>
    <w:rsid w:val="009768AB"/>
    <w:rsid w:val="009817D8"/>
    <w:rsid w:val="0098345B"/>
    <w:rsid w:val="00985A66"/>
    <w:rsid w:val="0099643B"/>
    <w:rsid w:val="00996BA2"/>
    <w:rsid w:val="009A374F"/>
    <w:rsid w:val="009B3CA0"/>
    <w:rsid w:val="009C0908"/>
    <w:rsid w:val="009C7AB0"/>
    <w:rsid w:val="009E46C8"/>
    <w:rsid w:val="009E6BF8"/>
    <w:rsid w:val="009F4D56"/>
    <w:rsid w:val="009F6AA3"/>
    <w:rsid w:val="00A15F81"/>
    <w:rsid w:val="00A1608E"/>
    <w:rsid w:val="00A16799"/>
    <w:rsid w:val="00A2086E"/>
    <w:rsid w:val="00A32790"/>
    <w:rsid w:val="00A40044"/>
    <w:rsid w:val="00A60A6E"/>
    <w:rsid w:val="00A90D80"/>
    <w:rsid w:val="00A9607E"/>
    <w:rsid w:val="00A97C8B"/>
    <w:rsid w:val="00AA21B5"/>
    <w:rsid w:val="00AA5750"/>
    <w:rsid w:val="00AA6271"/>
    <w:rsid w:val="00AB7435"/>
    <w:rsid w:val="00AB75E5"/>
    <w:rsid w:val="00AC6EE5"/>
    <w:rsid w:val="00AD77D6"/>
    <w:rsid w:val="00AE56FE"/>
    <w:rsid w:val="00AF49D4"/>
    <w:rsid w:val="00B14996"/>
    <w:rsid w:val="00B17F7D"/>
    <w:rsid w:val="00B20AE6"/>
    <w:rsid w:val="00B2427C"/>
    <w:rsid w:val="00B24BB6"/>
    <w:rsid w:val="00B25DA9"/>
    <w:rsid w:val="00B265D3"/>
    <w:rsid w:val="00B32DD2"/>
    <w:rsid w:val="00B364AD"/>
    <w:rsid w:val="00B40BBF"/>
    <w:rsid w:val="00B54195"/>
    <w:rsid w:val="00B55C56"/>
    <w:rsid w:val="00B65B82"/>
    <w:rsid w:val="00BA423F"/>
    <w:rsid w:val="00BA452B"/>
    <w:rsid w:val="00BA72B8"/>
    <w:rsid w:val="00BB2B38"/>
    <w:rsid w:val="00BD1C13"/>
    <w:rsid w:val="00BE5BD6"/>
    <w:rsid w:val="00BE68C4"/>
    <w:rsid w:val="00BF0AC9"/>
    <w:rsid w:val="00C154C0"/>
    <w:rsid w:val="00C27B9F"/>
    <w:rsid w:val="00C43C84"/>
    <w:rsid w:val="00C4518B"/>
    <w:rsid w:val="00C50F18"/>
    <w:rsid w:val="00C62F95"/>
    <w:rsid w:val="00C76D02"/>
    <w:rsid w:val="00CA1503"/>
    <w:rsid w:val="00CB7252"/>
    <w:rsid w:val="00CC6307"/>
    <w:rsid w:val="00CF3CC0"/>
    <w:rsid w:val="00D155C8"/>
    <w:rsid w:val="00D260CE"/>
    <w:rsid w:val="00D266E9"/>
    <w:rsid w:val="00D27339"/>
    <w:rsid w:val="00D379EA"/>
    <w:rsid w:val="00D40A7F"/>
    <w:rsid w:val="00D410A5"/>
    <w:rsid w:val="00D442AB"/>
    <w:rsid w:val="00D47D39"/>
    <w:rsid w:val="00D5126A"/>
    <w:rsid w:val="00D7651E"/>
    <w:rsid w:val="00D77134"/>
    <w:rsid w:val="00DA1CA4"/>
    <w:rsid w:val="00DC22C1"/>
    <w:rsid w:val="00DD2D2A"/>
    <w:rsid w:val="00DD3899"/>
    <w:rsid w:val="00DE4927"/>
    <w:rsid w:val="00DE49C3"/>
    <w:rsid w:val="00DE556B"/>
    <w:rsid w:val="00DF5661"/>
    <w:rsid w:val="00E16B94"/>
    <w:rsid w:val="00E20257"/>
    <w:rsid w:val="00E20C83"/>
    <w:rsid w:val="00E65C17"/>
    <w:rsid w:val="00E66455"/>
    <w:rsid w:val="00E715BD"/>
    <w:rsid w:val="00E71F57"/>
    <w:rsid w:val="00E775D5"/>
    <w:rsid w:val="00E83F1C"/>
    <w:rsid w:val="00EB0F8A"/>
    <w:rsid w:val="00EB2723"/>
    <w:rsid w:val="00EF7887"/>
    <w:rsid w:val="00F1571E"/>
    <w:rsid w:val="00F34289"/>
    <w:rsid w:val="00F43773"/>
    <w:rsid w:val="00F47E78"/>
    <w:rsid w:val="00F73FB9"/>
    <w:rsid w:val="00F77D28"/>
    <w:rsid w:val="00F81695"/>
    <w:rsid w:val="00F85C76"/>
    <w:rsid w:val="00F92D95"/>
    <w:rsid w:val="00FA58C9"/>
    <w:rsid w:val="00FB1714"/>
    <w:rsid w:val="00FC4EC6"/>
    <w:rsid w:val="00FC7B5A"/>
    <w:rsid w:val="00FD4889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368BB7E1"/>
  <w15:docId w15:val="{8EA70B57-4B8E-4D5F-AC1A-EAA147CC5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80AD78-7E5A-4803-AD65-54F087899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268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2019-09-18T14:57:00Z</dcterms:created>
  <dcterms:modified xsi:type="dcterms:W3CDTF">2019-09-18T15:07:00Z</dcterms:modified>
</cp:coreProperties>
</file>