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</w:t>
      </w:r>
      <w:r w:rsidR="00E71E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E71E66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241CA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E71E66">
        <w:rPr>
          <w:rFonts w:ascii="Arial" w:hAnsi="Arial" w:cs="Arial"/>
          <w:sz w:val="20"/>
          <w:szCs w:val="20"/>
        </w:rPr>
        <w:t>a construção do Ginásio Municipal de Esportes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9C54BB">
        <w:rPr>
          <w:rFonts w:ascii="Arial" w:hAnsi="Arial" w:cs="Arial"/>
          <w:sz w:val="20"/>
          <w:szCs w:val="20"/>
        </w:rPr>
        <w:t xml:space="preserve">o </w:t>
      </w:r>
      <w:r w:rsidR="00814336">
        <w:rPr>
          <w:rFonts w:ascii="Arial" w:hAnsi="Arial" w:cs="Arial"/>
          <w:sz w:val="20"/>
          <w:szCs w:val="20"/>
        </w:rPr>
        <w:t>Senhor Chefe do</w:t>
      </w:r>
      <w:r w:rsidR="009C54BB">
        <w:rPr>
          <w:rFonts w:ascii="Arial" w:hAnsi="Arial" w:cs="Arial"/>
          <w:sz w:val="20"/>
          <w:szCs w:val="20"/>
        </w:rPr>
        <w:t xml:space="preserve"> Executivo</w:t>
      </w:r>
      <w:r w:rsidR="00911B6E">
        <w:rPr>
          <w:rFonts w:ascii="Arial" w:hAnsi="Arial" w:cs="Arial"/>
          <w:sz w:val="20"/>
          <w:szCs w:val="20"/>
        </w:rPr>
        <w:t xml:space="preserve"> Municipal</w:t>
      </w:r>
      <w:r w:rsidR="00814336">
        <w:rPr>
          <w:rFonts w:ascii="Arial" w:hAnsi="Arial" w:cs="Arial"/>
          <w:sz w:val="20"/>
          <w:szCs w:val="20"/>
        </w:rPr>
        <w:t xml:space="preserve"> de Ferraz de Vasconcelos</w:t>
      </w:r>
      <w:r w:rsidR="00414350">
        <w:rPr>
          <w:rFonts w:ascii="Arial" w:hAnsi="Arial" w:cs="Arial"/>
          <w:sz w:val="20"/>
          <w:szCs w:val="20"/>
        </w:rPr>
        <w:t>,</w:t>
      </w:r>
      <w:r w:rsidR="0060290E">
        <w:rPr>
          <w:rFonts w:ascii="Arial" w:hAnsi="Arial" w:cs="Arial"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autorizad</w:t>
      </w:r>
      <w:r w:rsidR="0060290E">
        <w:rPr>
          <w:rFonts w:ascii="Arial" w:hAnsi="Arial" w:cs="Arial"/>
          <w:sz w:val="20"/>
          <w:szCs w:val="20"/>
        </w:rPr>
        <w:t>o</w:t>
      </w:r>
      <w:r w:rsidR="00911B6E">
        <w:rPr>
          <w:rFonts w:ascii="Arial" w:hAnsi="Arial" w:cs="Arial"/>
          <w:sz w:val="20"/>
          <w:szCs w:val="20"/>
        </w:rPr>
        <w:t xml:space="preserve"> a </w:t>
      </w:r>
      <w:r w:rsidR="00814336">
        <w:rPr>
          <w:rFonts w:ascii="Arial" w:hAnsi="Arial" w:cs="Arial"/>
          <w:sz w:val="20"/>
          <w:szCs w:val="20"/>
        </w:rPr>
        <w:t>construir o Ginásio Municipal de Esportes deste Município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 xml:space="preserve">As despesas </w:t>
      </w:r>
      <w:r w:rsidR="00814336">
        <w:rPr>
          <w:rFonts w:ascii="Arial" w:hAnsi="Arial" w:cs="Arial"/>
          <w:sz w:val="20"/>
          <w:szCs w:val="20"/>
        </w:rPr>
        <w:t>decorrentes com a</w:t>
      </w:r>
      <w:r w:rsidR="00843E7A">
        <w:rPr>
          <w:rFonts w:ascii="Arial" w:hAnsi="Arial" w:cs="Arial"/>
          <w:sz w:val="20"/>
          <w:szCs w:val="20"/>
        </w:rPr>
        <w:t xml:space="preserve"> presente Lei, correrão </w:t>
      </w:r>
      <w:r w:rsidR="00814336">
        <w:rPr>
          <w:rFonts w:ascii="Arial" w:hAnsi="Arial" w:cs="Arial"/>
          <w:sz w:val="20"/>
          <w:szCs w:val="20"/>
        </w:rPr>
        <w:t>por conta de verba própria consignada no orçamento vigente, suplementada se necessário, e codificada sob números:</w:t>
      </w:r>
    </w:p>
    <w:p w:rsidR="00814336" w:rsidRDefault="00814336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196"/>
        <w:gridCol w:w="5176"/>
      </w:tblGrid>
      <w:tr w:rsidR="00814336" w:rsidRPr="00814336" w:rsidTr="0081433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14336" w:rsidRPr="00814336" w:rsidRDefault="00814336" w:rsidP="008143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3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14336" w:rsidRPr="00814336" w:rsidRDefault="00814336" w:rsidP="008143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3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814336" w:rsidTr="00814336">
        <w:trPr>
          <w:jc w:val="center"/>
        </w:trPr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Próprios Públicos</w:t>
            </w:r>
          </w:p>
        </w:tc>
      </w:tr>
      <w:tr w:rsidR="00814336" w:rsidTr="00814336">
        <w:trPr>
          <w:jc w:val="center"/>
        </w:trPr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</w:tr>
      <w:tr w:rsidR="00814336" w:rsidTr="00814336">
        <w:trPr>
          <w:jc w:val="center"/>
        </w:trPr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</w:tr>
      <w:tr w:rsidR="00814336" w:rsidTr="00814336">
        <w:trPr>
          <w:jc w:val="center"/>
        </w:trPr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4.1.1.5.00</w:t>
            </w:r>
          </w:p>
        </w:tc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</w:tr>
      <w:tr w:rsidR="00814336" w:rsidTr="00814336">
        <w:trPr>
          <w:jc w:val="center"/>
        </w:trPr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4336" w:rsidRDefault="00814336" w:rsidP="00911B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Para Construção do Ginásio Municipal de Esportes</w:t>
            </w:r>
          </w:p>
        </w:tc>
      </w:tr>
    </w:tbl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 xml:space="preserve">Art. </w:t>
      </w:r>
      <w:r w:rsidR="00814336">
        <w:rPr>
          <w:rFonts w:ascii="Arial" w:hAnsi="Arial" w:cs="Arial"/>
          <w:b/>
          <w:sz w:val="20"/>
          <w:szCs w:val="20"/>
        </w:rPr>
        <w:t>3</w:t>
      </w:r>
      <w:r w:rsidRPr="0060290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814336">
        <w:rPr>
          <w:rFonts w:ascii="Arial" w:hAnsi="Arial" w:cs="Arial"/>
          <w:sz w:val="20"/>
          <w:szCs w:val="20"/>
        </w:rPr>
        <w:t>15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A241CA">
        <w:rPr>
          <w:rFonts w:ascii="Arial" w:hAnsi="Arial" w:cs="Arial"/>
          <w:sz w:val="20"/>
          <w:szCs w:val="20"/>
        </w:rPr>
        <w:t>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D3E6-4F29-4DB7-8422-986A0CDA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2019-09-18T17:20:00Z</dcterms:created>
  <dcterms:modified xsi:type="dcterms:W3CDTF">2019-09-18T17:28:00Z</dcterms:modified>
</cp:coreProperties>
</file>