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</w:t>
      </w:r>
      <w:r w:rsidR="005A1A92">
        <w:rPr>
          <w:rFonts w:ascii="Arial" w:hAnsi="Arial" w:cs="Arial"/>
          <w:b/>
          <w:sz w:val="20"/>
          <w:szCs w:val="20"/>
        </w:rPr>
        <w:t>6</w:t>
      </w:r>
      <w:r w:rsidR="00AF55BE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2650CC">
        <w:rPr>
          <w:rFonts w:ascii="Arial" w:hAnsi="Arial" w:cs="Arial"/>
          <w:b/>
          <w:sz w:val="20"/>
          <w:szCs w:val="20"/>
        </w:rPr>
        <w:t>27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C85185">
        <w:rPr>
          <w:rFonts w:ascii="Arial" w:hAnsi="Arial" w:cs="Arial"/>
          <w:b/>
          <w:sz w:val="20"/>
          <w:szCs w:val="20"/>
        </w:rPr>
        <w:t>DEZEMBRO</w:t>
      </w:r>
      <w:r w:rsidR="00D70637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6E3C44" w:rsidRDefault="006E3C4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D01C2" w:rsidRPr="002D01C2" w:rsidRDefault="002650CC" w:rsidP="002D01C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C6E4E">
        <w:rPr>
          <w:rFonts w:ascii="Arial" w:hAnsi="Arial" w:cs="Arial"/>
          <w:sz w:val="20"/>
          <w:szCs w:val="20"/>
        </w:rPr>
        <w:t>abertura de Crédito Especial</w:t>
      </w:r>
      <w:r>
        <w:rPr>
          <w:rFonts w:ascii="Arial" w:hAnsi="Arial" w:cs="Arial"/>
          <w:sz w:val="20"/>
          <w:szCs w:val="20"/>
        </w:rPr>
        <w:t xml:space="preserve"> </w:t>
      </w:r>
      <w:r w:rsidR="00AF55BE">
        <w:rPr>
          <w:rFonts w:ascii="Arial" w:hAnsi="Arial" w:cs="Arial"/>
          <w:sz w:val="20"/>
          <w:szCs w:val="20"/>
        </w:rPr>
        <w:t>para pagamento de serviços de execução de mapas</w:t>
      </w:r>
      <w:r w:rsidR="002D01C2" w:rsidRPr="002D01C2">
        <w:rPr>
          <w:rFonts w:ascii="Arial" w:hAnsi="Arial" w:cs="Arial"/>
          <w:sz w:val="20"/>
          <w:szCs w:val="20"/>
        </w:rPr>
        <w:t>.</w:t>
      </w:r>
    </w:p>
    <w:p w:rsidR="002D01C2" w:rsidRDefault="002D01C2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</w:t>
      </w:r>
      <w:r w:rsidR="000148E1">
        <w:rPr>
          <w:rFonts w:ascii="Arial" w:hAnsi="Arial" w:cs="Arial"/>
          <w:b/>
          <w:sz w:val="20"/>
          <w:szCs w:val="20"/>
        </w:rPr>
        <w:t xml:space="preserve">DE </w:t>
      </w:r>
      <w:r w:rsidR="002D01C2">
        <w:rPr>
          <w:rFonts w:ascii="Arial" w:hAnsi="Arial" w:cs="Arial"/>
          <w:b/>
          <w:sz w:val="20"/>
          <w:szCs w:val="20"/>
        </w:rPr>
        <w:t>POÁ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SÃO PAULO, </w:t>
      </w:r>
      <w:r w:rsidR="002D01C2">
        <w:rPr>
          <w:rFonts w:ascii="Arial" w:hAnsi="Arial" w:cs="Arial"/>
          <w:b/>
          <w:sz w:val="20"/>
          <w:szCs w:val="20"/>
        </w:rPr>
        <w:t xml:space="preserve">ETC, 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USANDO DAS ATRIBUIÇÕES QUE LHE SÃO CONFERIDAS </w:t>
      </w:r>
      <w:r w:rsidR="00C86B84">
        <w:rPr>
          <w:rFonts w:ascii="Arial" w:hAnsi="Arial" w:cs="Arial"/>
          <w:b/>
          <w:sz w:val="20"/>
          <w:szCs w:val="20"/>
        </w:rPr>
        <w:t>POR</w:t>
      </w:r>
      <w:r w:rsidR="004A4752">
        <w:rPr>
          <w:rFonts w:ascii="Arial" w:hAnsi="Arial" w:cs="Arial"/>
          <w:b/>
          <w:sz w:val="20"/>
          <w:szCs w:val="20"/>
        </w:rPr>
        <w:t xml:space="preserve"> LEI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C86B84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SABER, QUE A CÂMARA DECRETA E ELE </w:t>
      </w:r>
      <w:r w:rsidR="003E444A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3E444A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6253" w:rsidRDefault="009E46C8" w:rsidP="000148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0148E1">
        <w:rPr>
          <w:rFonts w:ascii="Arial" w:hAnsi="Arial" w:cs="Arial"/>
          <w:sz w:val="20"/>
          <w:szCs w:val="20"/>
        </w:rPr>
        <w:t xml:space="preserve">Fica </w:t>
      </w:r>
      <w:r w:rsidR="005A1A92">
        <w:rPr>
          <w:rFonts w:ascii="Arial" w:hAnsi="Arial" w:cs="Arial"/>
          <w:sz w:val="20"/>
          <w:szCs w:val="20"/>
        </w:rPr>
        <w:t>o Poder Executivo</w:t>
      </w:r>
      <w:r w:rsidR="00A77595">
        <w:rPr>
          <w:rFonts w:ascii="Arial" w:hAnsi="Arial" w:cs="Arial"/>
          <w:sz w:val="20"/>
          <w:szCs w:val="20"/>
        </w:rPr>
        <w:t xml:space="preserve"> Municipal </w:t>
      </w:r>
      <w:r w:rsidR="005A1A92">
        <w:rPr>
          <w:rFonts w:ascii="Arial" w:hAnsi="Arial" w:cs="Arial"/>
          <w:sz w:val="20"/>
          <w:szCs w:val="20"/>
        </w:rPr>
        <w:t xml:space="preserve">autorizado a </w:t>
      </w:r>
      <w:r w:rsidR="002650CC">
        <w:rPr>
          <w:rFonts w:ascii="Arial" w:hAnsi="Arial" w:cs="Arial"/>
          <w:sz w:val="20"/>
          <w:szCs w:val="20"/>
        </w:rPr>
        <w:t>abrir</w:t>
      </w:r>
      <w:r w:rsidR="005C6E4E">
        <w:rPr>
          <w:rFonts w:ascii="Arial" w:hAnsi="Arial" w:cs="Arial"/>
          <w:sz w:val="20"/>
          <w:szCs w:val="20"/>
        </w:rPr>
        <w:t>,</w:t>
      </w:r>
      <w:r w:rsidR="002650CC">
        <w:rPr>
          <w:rFonts w:ascii="Arial" w:hAnsi="Arial" w:cs="Arial"/>
          <w:sz w:val="20"/>
          <w:szCs w:val="20"/>
        </w:rPr>
        <w:t xml:space="preserve"> na Diretoria </w:t>
      </w:r>
      <w:r w:rsidR="005C6E4E">
        <w:rPr>
          <w:rFonts w:ascii="Arial" w:hAnsi="Arial" w:cs="Arial"/>
          <w:sz w:val="20"/>
          <w:szCs w:val="20"/>
        </w:rPr>
        <w:t xml:space="preserve">do Serviço </w:t>
      </w:r>
      <w:r w:rsidR="002650CC">
        <w:rPr>
          <w:rFonts w:ascii="Arial" w:hAnsi="Arial" w:cs="Arial"/>
          <w:sz w:val="20"/>
          <w:szCs w:val="20"/>
        </w:rPr>
        <w:t xml:space="preserve">de Contabilidade, um </w:t>
      </w:r>
      <w:r w:rsidR="005C6E4E">
        <w:rPr>
          <w:rFonts w:ascii="Arial" w:hAnsi="Arial" w:cs="Arial"/>
          <w:sz w:val="20"/>
          <w:szCs w:val="20"/>
        </w:rPr>
        <w:t>Crédito Especial</w:t>
      </w:r>
      <w:r w:rsidR="002650CC">
        <w:rPr>
          <w:rFonts w:ascii="Arial" w:hAnsi="Arial" w:cs="Arial"/>
          <w:sz w:val="20"/>
          <w:szCs w:val="20"/>
        </w:rPr>
        <w:t xml:space="preserve"> no valor de </w:t>
      </w:r>
      <w:proofErr w:type="spellStart"/>
      <w:r w:rsidR="002650CC">
        <w:rPr>
          <w:rFonts w:ascii="Arial" w:hAnsi="Arial" w:cs="Arial"/>
          <w:sz w:val="20"/>
          <w:szCs w:val="20"/>
        </w:rPr>
        <w:t>NCr</w:t>
      </w:r>
      <w:proofErr w:type="spellEnd"/>
      <w:r w:rsidR="002650CC">
        <w:rPr>
          <w:rFonts w:ascii="Arial" w:hAnsi="Arial" w:cs="Arial"/>
          <w:sz w:val="20"/>
          <w:szCs w:val="20"/>
        </w:rPr>
        <w:t xml:space="preserve">$ </w:t>
      </w:r>
      <w:r w:rsidR="00AF55BE">
        <w:rPr>
          <w:rFonts w:ascii="Arial" w:hAnsi="Arial" w:cs="Arial"/>
          <w:sz w:val="20"/>
          <w:szCs w:val="20"/>
        </w:rPr>
        <w:t>1</w:t>
      </w:r>
      <w:r w:rsidR="005C6E4E">
        <w:rPr>
          <w:rFonts w:ascii="Arial" w:hAnsi="Arial" w:cs="Arial"/>
          <w:sz w:val="20"/>
          <w:szCs w:val="20"/>
        </w:rPr>
        <w:t>.000</w:t>
      </w:r>
      <w:r w:rsidR="002650CC">
        <w:rPr>
          <w:rFonts w:ascii="Arial" w:hAnsi="Arial" w:cs="Arial"/>
          <w:sz w:val="20"/>
          <w:szCs w:val="20"/>
        </w:rPr>
        <w:t>,00 (</w:t>
      </w:r>
      <w:r w:rsidR="00AF55BE">
        <w:rPr>
          <w:rFonts w:ascii="Arial" w:hAnsi="Arial" w:cs="Arial"/>
          <w:sz w:val="20"/>
          <w:szCs w:val="20"/>
        </w:rPr>
        <w:t>hum</w:t>
      </w:r>
      <w:r w:rsidR="005C6E4E">
        <w:rPr>
          <w:rFonts w:ascii="Arial" w:hAnsi="Arial" w:cs="Arial"/>
          <w:sz w:val="20"/>
          <w:szCs w:val="20"/>
        </w:rPr>
        <w:t xml:space="preserve"> mil</w:t>
      </w:r>
      <w:r w:rsidR="002650CC">
        <w:rPr>
          <w:rFonts w:ascii="Arial" w:hAnsi="Arial" w:cs="Arial"/>
          <w:sz w:val="20"/>
          <w:szCs w:val="20"/>
        </w:rPr>
        <w:t xml:space="preserve"> cruzeiros novos), destinado </w:t>
      </w:r>
      <w:r w:rsidR="00B90F6D">
        <w:rPr>
          <w:rFonts w:ascii="Arial" w:hAnsi="Arial" w:cs="Arial"/>
          <w:sz w:val="20"/>
          <w:szCs w:val="20"/>
        </w:rPr>
        <w:t>ao</w:t>
      </w:r>
      <w:r w:rsidR="002650CC">
        <w:rPr>
          <w:rFonts w:ascii="Arial" w:hAnsi="Arial" w:cs="Arial"/>
          <w:sz w:val="20"/>
          <w:szCs w:val="20"/>
        </w:rPr>
        <w:t xml:space="preserve"> </w:t>
      </w:r>
      <w:r w:rsidR="00AF55BE">
        <w:rPr>
          <w:rFonts w:ascii="Arial" w:hAnsi="Arial" w:cs="Arial"/>
          <w:sz w:val="20"/>
          <w:szCs w:val="20"/>
        </w:rPr>
        <w:t xml:space="preserve">pagamento dos </w:t>
      </w:r>
      <w:r w:rsidR="00B90F6D">
        <w:rPr>
          <w:rFonts w:ascii="Arial" w:hAnsi="Arial" w:cs="Arial"/>
          <w:sz w:val="20"/>
          <w:szCs w:val="20"/>
        </w:rPr>
        <w:t>serviço</w:t>
      </w:r>
      <w:r w:rsidR="00AF55BE">
        <w:rPr>
          <w:rFonts w:ascii="Arial" w:hAnsi="Arial" w:cs="Arial"/>
          <w:sz w:val="20"/>
          <w:szCs w:val="20"/>
        </w:rPr>
        <w:t>s</w:t>
      </w:r>
      <w:r w:rsidR="00B90F6D">
        <w:rPr>
          <w:rFonts w:ascii="Arial" w:hAnsi="Arial" w:cs="Arial"/>
          <w:sz w:val="20"/>
          <w:szCs w:val="20"/>
        </w:rPr>
        <w:t xml:space="preserve"> de </w:t>
      </w:r>
      <w:r w:rsidR="00AF55BE">
        <w:rPr>
          <w:rFonts w:ascii="Arial" w:hAnsi="Arial" w:cs="Arial"/>
          <w:sz w:val="20"/>
          <w:szCs w:val="20"/>
        </w:rPr>
        <w:t>execução de mapas do</w:t>
      </w:r>
      <w:r w:rsidR="00B90F6D">
        <w:rPr>
          <w:rFonts w:ascii="Arial" w:hAnsi="Arial" w:cs="Arial"/>
          <w:sz w:val="20"/>
          <w:szCs w:val="20"/>
        </w:rPr>
        <w:t xml:space="preserve"> Município</w:t>
      </w:r>
      <w:r w:rsidR="00D06253">
        <w:rPr>
          <w:rFonts w:ascii="Arial" w:hAnsi="Arial" w:cs="Arial"/>
          <w:sz w:val="20"/>
          <w:szCs w:val="20"/>
        </w:rPr>
        <w:t>.</w:t>
      </w:r>
    </w:p>
    <w:p w:rsidR="00D06253" w:rsidRDefault="00D06253" w:rsidP="00B42A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7595" w:rsidRDefault="00771FCF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 w:rsidR="001A4AFD">
        <w:rPr>
          <w:rFonts w:ascii="Arial" w:hAnsi="Arial" w:cs="Arial"/>
          <w:sz w:val="20"/>
          <w:szCs w:val="20"/>
        </w:rPr>
        <w:t xml:space="preserve"> </w:t>
      </w:r>
      <w:r w:rsidR="00B90F6D">
        <w:rPr>
          <w:rFonts w:ascii="Arial" w:hAnsi="Arial" w:cs="Arial"/>
          <w:sz w:val="20"/>
          <w:szCs w:val="20"/>
        </w:rPr>
        <w:t>As despesas para fazer face à presente Lei, correrão por conta da anulação parcial da seguinte verba do orçamento vigente:</w:t>
      </w:r>
    </w:p>
    <w:p w:rsidR="00B90F6D" w:rsidRDefault="00B90F6D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829"/>
        <w:gridCol w:w="1176"/>
        <w:gridCol w:w="3709"/>
        <w:gridCol w:w="2774"/>
      </w:tblGrid>
      <w:tr w:rsidR="00B90F6D" w:rsidRPr="002650CC" w:rsidTr="00D90D5A">
        <w:trPr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B90F6D" w:rsidRPr="002650CC" w:rsidRDefault="00B90F6D" w:rsidP="00D90D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0CC">
              <w:rPr>
                <w:rFonts w:ascii="Arial" w:hAnsi="Arial" w:cs="Arial"/>
                <w:b/>
                <w:sz w:val="20"/>
                <w:szCs w:val="20"/>
              </w:rPr>
              <w:t>Códigos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B90F6D" w:rsidRPr="002650CC" w:rsidRDefault="00B90F6D" w:rsidP="00D90D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0CC"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B90F6D" w:rsidRPr="002650CC" w:rsidRDefault="00B90F6D" w:rsidP="00D90D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0CC">
              <w:rPr>
                <w:rFonts w:ascii="Arial" w:hAnsi="Arial" w:cs="Arial"/>
                <w:b/>
                <w:sz w:val="20"/>
                <w:szCs w:val="20"/>
              </w:rPr>
              <w:t>Valor a Suplementar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B90F6D" w:rsidRPr="002650CC" w:rsidTr="00D90D5A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90F6D" w:rsidRPr="002650CC" w:rsidRDefault="00B90F6D" w:rsidP="00D90D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0CC">
              <w:rPr>
                <w:rFonts w:ascii="Arial" w:hAnsi="Arial" w:cs="Arial"/>
                <w:b/>
                <w:sz w:val="20"/>
                <w:szCs w:val="20"/>
              </w:rPr>
              <w:t xml:space="preserve">Local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90F6D" w:rsidRPr="002650CC" w:rsidRDefault="00B90F6D" w:rsidP="00D90D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0CC">
              <w:rPr>
                <w:rFonts w:ascii="Arial" w:hAnsi="Arial" w:cs="Arial"/>
                <w:b/>
                <w:sz w:val="20"/>
                <w:szCs w:val="20"/>
              </w:rPr>
              <w:t xml:space="preserve">Geral 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B90F6D" w:rsidRPr="002650CC" w:rsidRDefault="00B90F6D" w:rsidP="00D90D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B90F6D" w:rsidRPr="002650CC" w:rsidRDefault="00B90F6D" w:rsidP="00D90D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90F6D" w:rsidTr="00D90D5A">
        <w:trPr>
          <w:jc w:val="center"/>
        </w:trPr>
        <w:tc>
          <w:tcPr>
            <w:tcW w:w="0" w:type="auto"/>
          </w:tcPr>
          <w:p w:rsidR="00B90F6D" w:rsidRDefault="00B90F6D" w:rsidP="00D90D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B90F6D" w:rsidRDefault="00B90F6D" w:rsidP="00D90D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F6D" w:rsidRDefault="00B90F6D" w:rsidP="00C91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DEPARTAMENTO </w:t>
            </w:r>
            <w:r w:rsidR="00C9187C">
              <w:rPr>
                <w:rFonts w:ascii="Arial" w:hAnsi="Arial" w:cs="Arial"/>
                <w:sz w:val="20"/>
                <w:szCs w:val="20"/>
              </w:rPr>
              <w:t>ADMINISTRATIVO</w:t>
            </w:r>
          </w:p>
        </w:tc>
        <w:tc>
          <w:tcPr>
            <w:tcW w:w="0" w:type="auto"/>
          </w:tcPr>
          <w:p w:rsidR="00B90F6D" w:rsidRDefault="00B90F6D" w:rsidP="00D90D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F6D" w:rsidTr="00D90D5A">
        <w:trPr>
          <w:jc w:val="center"/>
        </w:trPr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3.0.0.0.03</w:t>
            </w: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B90F6D" w:rsidRDefault="00B90F6D" w:rsidP="00B90F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F6D" w:rsidTr="00D90D5A">
        <w:trPr>
          <w:jc w:val="center"/>
        </w:trPr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3.1.0.0.03</w:t>
            </w: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B90F6D" w:rsidRDefault="00B90F6D" w:rsidP="00B90F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F6D" w:rsidTr="00D90D5A">
        <w:trPr>
          <w:jc w:val="center"/>
        </w:trPr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.0.03</w:t>
            </w: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B90F6D" w:rsidRDefault="00B90F6D" w:rsidP="00B90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F6D" w:rsidTr="00D90D5A">
        <w:trPr>
          <w:jc w:val="center"/>
        </w:trPr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>
              <w:rPr>
                <w:rFonts w:ascii="Arial" w:hAnsi="Arial" w:cs="Arial"/>
                <w:sz w:val="20"/>
                <w:szCs w:val="20"/>
              </w:rPr>
              <w:t xml:space="preserve">Vencimentos do pessoal efetivo  </w:t>
            </w:r>
          </w:p>
        </w:tc>
        <w:tc>
          <w:tcPr>
            <w:tcW w:w="0" w:type="auto"/>
          </w:tcPr>
          <w:p w:rsidR="00B90F6D" w:rsidRDefault="00C9187C" w:rsidP="00B90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="00B90F6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B90F6D" w:rsidTr="00D90D5A">
        <w:trPr>
          <w:jc w:val="center"/>
        </w:trPr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0F6D" w:rsidRDefault="00B90F6D" w:rsidP="00B90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B90F6D" w:rsidRDefault="00C9187C" w:rsidP="00B90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90F6D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A77595" w:rsidRDefault="00A77595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A77595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8E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77219">
        <w:rPr>
          <w:rFonts w:ascii="Arial" w:hAnsi="Arial" w:cs="Arial"/>
          <w:sz w:val="20"/>
          <w:szCs w:val="20"/>
        </w:rPr>
        <w:t xml:space="preserve">Esta Lei entrará em vigor </w:t>
      </w:r>
      <w:r w:rsidR="004C262A">
        <w:rPr>
          <w:rFonts w:ascii="Arial" w:hAnsi="Arial" w:cs="Arial"/>
          <w:sz w:val="20"/>
          <w:szCs w:val="20"/>
        </w:rPr>
        <w:t xml:space="preserve">na data </w:t>
      </w:r>
      <w:r w:rsidR="000148E1">
        <w:rPr>
          <w:rFonts w:ascii="Arial" w:hAnsi="Arial" w:cs="Arial"/>
          <w:sz w:val="20"/>
          <w:szCs w:val="20"/>
        </w:rPr>
        <w:t>de sua publicação</w:t>
      </w:r>
      <w:r w:rsidR="00477219">
        <w:rPr>
          <w:rFonts w:ascii="Arial" w:hAnsi="Arial" w:cs="Arial"/>
          <w:sz w:val="20"/>
          <w:szCs w:val="20"/>
        </w:rPr>
        <w:t xml:space="preserve">, </w:t>
      </w:r>
      <w:r w:rsidR="0069050D">
        <w:rPr>
          <w:rFonts w:ascii="Arial" w:hAnsi="Arial" w:cs="Arial"/>
          <w:sz w:val="20"/>
          <w:szCs w:val="20"/>
        </w:rPr>
        <w:t>revogadas</w:t>
      </w:r>
      <w:r w:rsidR="00477219">
        <w:rPr>
          <w:rFonts w:ascii="Arial" w:hAnsi="Arial" w:cs="Arial"/>
          <w:sz w:val="20"/>
          <w:szCs w:val="20"/>
        </w:rPr>
        <w:t xml:space="preserve"> as disposições em contrário</w:t>
      </w:r>
      <w:r w:rsidR="0014546A">
        <w:rPr>
          <w:rFonts w:ascii="Arial" w:hAnsi="Arial" w:cs="Arial"/>
          <w:sz w:val="20"/>
          <w:szCs w:val="20"/>
        </w:rPr>
        <w:t>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2650CC">
        <w:rPr>
          <w:rFonts w:ascii="Arial" w:hAnsi="Arial" w:cs="Arial"/>
          <w:sz w:val="20"/>
          <w:szCs w:val="20"/>
        </w:rPr>
        <w:t>27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C85185">
        <w:rPr>
          <w:rFonts w:ascii="Arial" w:hAnsi="Arial" w:cs="Arial"/>
          <w:sz w:val="20"/>
          <w:szCs w:val="20"/>
        </w:rPr>
        <w:t>dezembro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414350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Secretária 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18013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2650CC" w:rsidRDefault="002650CC" w:rsidP="0018013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650CC" w:rsidRDefault="002650CC" w:rsidP="0018013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650CC" w:rsidRPr="002650CC" w:rsidRDefault="002650CC" w:rsidP="002650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650CC">
        <w:rPr>
          <w:rFonts w:ascii="Arial" w:hAnsi="Arial" w:cs="Arial"/>
          <w:sz w:val="20"/>
          <w:szCs w:val="20"/>
        </w:rPr>
        <w:t>QUADRO DE SUPLEMENTAÇÃO DE VERBAS DO ORÇAMENTO VIGENTE</w:t>
      </w:r>
    </w:p>
    <w:p w:rsidR="002650CC" w:rsidRDefault="002650CC" w:rsidP="002650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650CC">
        <w:rPr>
          <w:rFonts w:ascii="Arial" w:hAnsi="Arial" w:cs="Arial"/>
          <w:sz w:val="20"/>
          <w:szCs w:val="20"/>
        </w:rPr>
        <w:t>ANEXO A LEI Nº 661/67</w:t>
      </w:r>
    </w:p>
    <w:p w:rsidR="002650CC" w:rsidRDefault="002650CC" w:rsidP="002650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829"/>
        <w:gridCol w:w="1176"/>
        <w:gridCol w:w="4743"/>
        <w:gridCol w:w="2774"/>
      </w:tblGrid>
      <w:tr w:rsidR="002650CC" w:rsidRPr="002650CC" w:rsidTr="002650CC">
        <w:trPr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2650CC" w:rsidRPr="002650CC" w:rsidRDefault="002650CC" w:rsidP="002650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0CC">
              <w:rPr>
                <w:rFonts w:ascii="Arial" w:hAnsi="Arial" w:cs="Arial"/>
                <w:b/>
                <w:sz w:val="20"/>
                <w:szCs w:val="20"/>
              </w:rPr>
              <w:t>Códigos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2650CC" w:rsidRPr="002650CC" w:rsidRDefault="002650CC" w:rsidP="002650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0CC"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2650CC" w:rsidRPr="002650CC" w:rsidRDefault="002650CC" w:rsidP="002650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0CC">
              <w:rPr>
                <w:rFonts w:ascii="Arial" w:hAnsi="Arial" w:cs="Arial"/>
                <w:b/>
                <w:sz w:val="20"/>
                <w:szCs w:val="20"/>
              </w:rPr>
              <w:t>Valor a Suplementar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2650CC" w:rsidRPr="002650CC" w:rsidTr="002650CC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650CC" w:rsidRPr="002650CC" w:rsidRDefault="002650CC" w:rsidP="002650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0CC">
              <w:rPr>
                <w:rFonts w:ascii="Arial" w:hAnsi="Arial" w:cs="Arial"/>
                <w:b/>
                <w:sz w:val="20"/>
                <w:szCs w:val="20"/>
              </w:rPr>
              <w:t xml:space="preserve">Local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650CC" w:rsidRPr="002650CC" w:rsidRDefault="002650CC" w:rsidP="002650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0CC">
              <w:rPr>
                <w:rFonts w:ascii="Arial" w:hAnsi="Arial" w:cs="Arial"/>
                <w:b/>
                <w:sz w:val="20"/>
                <w:szCs w:val="20"/>
              </w:rPr>
              <w:t xml:space="preserve">Geral 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2650CC" w:rsidRPr="002650CC" w:rsidRDefault="002650CC" w:rsidP="002650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2650CC" w:rsidRPr="002650CC" w:rsidRDefault="002650CC" w:rsidP="002650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 JURÍDICO</w:t>
            </w:r>
          </w:p>
        </w:tc>
        <w:tc>
          <w:tcPr>
            <w:tcW w:w="0" w:type="auto"/>
          </w:tcPr>
          <w:p w:rsidR="002650CC" w:rsidRDefault="002650CC" w:rsidP="00265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3.0.0.0.03</w:t>
            </w: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2650CC" w:rsidRDefault="002650CC" w:rsidP="00265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3.1.0.0.03</w:t>
            </w: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2650CC" w:rsidRDefault="002650CC" w:rsidP="00265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3.1.3.0.03</w:t>
            </w: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2650CC" w:rsidRDefault="002650CC" w:rsidP="00265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Custas Judiciais</w:t>
            </w:r>
          </w:p>
        </w:tc>
        <w:tc>
          <w:tcPr>
            <w:tcW w:w="0" w:type="auto"/>
          </w:tcPr>
          <w:p w:rsidR="002650CC" w:rsidRDefault="00494ECB" w:rsidP="00494E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local 1.8</w:t>
            </w:r>
          </w:p>
        </w:tc>
        <w:tc>
          <w:tcPr>
            <w:tcW w:w="0" w:type="auto"/>
          </w:tcPr>
          <w:p w:rsidR="002650CC" w:rsidRDefault="00494ECB" w:rsidP="00494E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</w:tcPr>
          <w:p w:rsidR="002650CC" w:rsidRDefault="002650CC" w:rsidP="00494E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4.0.0.0.96</w:t>
            </w: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2650CC" w:rsidRDefault="002650CC" w:rsidP="00494E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4.1.0.0.96</w:t>
            </w: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2650CC" w:rsidRDefault="002650CC" w:rsidP="00494E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4.1.1.0.96</w:t>
            </w: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2650CC" w:rsidRDefault="002650CC" w:rsidP="00494E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Para desapropriação de imóveis</w:t>
            </w:r>
          </w:p>
        </w:tc>
        <w:tc>
          <w:tcPr>
            <w:tcW w:w="0" w:type="auto"/>
          </w:tcPr>
          <w:p w:rsidR="002650CC" w:rsidRDefault="00494ECB" w:rsidP="00494E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892,00</w:t>
            </w: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local 2.5</w:t>
            </w:r>
          </w:p>
        </w:tc>
        <w:tc>
          <w:tcPr>
            <w:tcW w:w="0" w:type="auto"/>
          </w:tcPr>
          <w:p w:rsidR="002650CC" w:rsidRDefault="00494ECB" w:rsidP="00494E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892,00</w:t>
            </w: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2650CC" w:rsidP="00494E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494ECB" w:rsidP="0049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RESUMO</w:t>
            </w:r>
          </w:p>
        </w:tc>
        <w:tc>
          <w:tcPr>
            <w:tcW w:w="0" w:type="auto"/>
          </w:tcPr>
          <w:p w:rsidR="002650CC" w:rsidRDefault="002650CC" w:rsidP="00494E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494ECB" w:rsidP="00494E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494ECB" w:rsidP="00494E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892,00</w:t>
            </w:r>
          </w:p>
        </w:tc>
      </w:tr>
      <w:tr w:rsidR="002650CC" w:rsidTr="002650CC">
        <w:trPr>
          <w:jc w:val="center"/>
        </w:trPr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2650CC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0CC" w:rsidRDefault="00494ECB" w:rsidP="00494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2650CC" w:rsidRDefault="00494ECB" w:rsidP="00494E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1.142,00</w:t>
            </w:r>
          </w:p>
        </w:tc>
      </w:tr>
    </w:tbl>
    <w:p w:rsidR="002650CC" w:rsidRDefault="002650CC" w:rsidP="002650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ECB" w:rsidRDefault="00494ECB" w:rsidP="002650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ECB" w:rsidRDefault="00494ECB" w:rsidP="00494E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 em 27 de dezembro de 1967.</w:t>
      </w:r>
    </w:p>
    <w:p w:rsidR="00494ECB" w:rsidRDefault="00494ECB" w:rsidP="00494E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4ECB" w:rsidRDefault="00494ECB" w:rsidP="00494E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4ECB" w:rsidRDefault="00494ECB" w:rsidP="00494E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494ECB" w:rsidRDefault="00494ECB" w:rsidP="00494E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94ECB" w:rsidRDefault="00494ECB" w:rsidP="00494E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ECB" w:rsidRDefault="00494ECB" w:rsidP="00494E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ECB" w:rsidRDefault="00494ECB" w:rsidP="00494ECB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494ECB" w:rsidRPr="002650CC" w:rsidRDefault="00494ECB" w:rsidP="00494E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94ECB" w:rsidRPr="002650CC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828" w:rsidRDefault="00C81828" w:rsidP="009243B3">
      <w:pPr>
        <w:spacing w:after="0" w:line="240" w:lineRule="auto"/>
      </w:pPr>
      <w:r>
        <w:separator/>
      </w:r>
    </w:p>
  </w:endnote>
  <w:endnote w:type="continuationSeparator" w:id="0">
    <w:p w:rsidR="00C81828" w:rsidRDefault="00C8182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828" w:rsidRDefault="00C81828" w:rsidP="009243B3">
      <w:pPr>
        <w:spacing w:after="0" w:line="240" w:lineRule="auto"/>
      </w:pPr>
      <w:r>
        <w:separator/>
      </w:r>
    </w:p>
  </w:footnote>
  <w:footnote w:type="continuationSeparator" w:id="0">
    <w:p w:rsidR="00C81828" w:rsidRDefault="00C8182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828" w:rsidRDefault="00C818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148E1"/>
    <w:rsid w:val="00014A8D"/>
    <w:rsid w:val="00021853"/>
    <w:rsid w:val="0002658F"/>
    <w:rsid w:val="00040A95"/>
    <w:rsid w:val="00041E18"/>
    <w:rsid w:val="00042783"/>
    <w:rsid w:val="000471C6"/>
    <w:rsid w:val="00056C1B"/>
    <w:rsid w:val="000609BB"/>
    <w:rsid w:val="00060D50"/>
    <w:rsid w:val="00085A9B"/>
    <w:rsid w:val="000A1EE8"/>
    <w:rsid w:val="000B0042"/>
    <w:rsid w:val="000B02F1"/>
    <w:rsid w:val="000B2517"/>
    <w:rsid w:val="000B28A3"/>
    <w:rsid w:val="000B29EE"/>
    <w:rsid w:val="000B2B63"/>
    <w:rsid w:val="000C747A"/>
    <w:rsid w:val="000D1492"/>
    <w:rsid w:val="000E00AA"/>
    <w:rsid w:val="000E3D2A"/>
    <w:rsid w:val="00113709"/>
    <w:rsid w:val="00127A68"/>
    <w:rsid w:val="00132801"/>
    <w:rsid w:val="0014546A"/>
    <w:rsid w:val="00156962"/>
    <w:rsid w:val="00156DC5"/>
    <w:rsid w:val="00160EA0"/>
    <w:rsid w:val="0016325F"/>
    <w:rsid w:val="001654FE"/>
    <w:rsid w:val="00176CFF"/>
    <w:rsid w:val="00180133"/>
    <w:rsid w:val="001820F7"/>
    <w:rsid w:val="00187D3B"/>
    <w:rsid w:val="00190A47"/>
    <w:rsid w:val="00192633"/>
    <w:rsid w:val="001A4AFD"/>
    <w:rsid w:val="001B492E"/>
    <w:rsid w:val="001C0606"/>
    <w:rsid w:val="001D7561"/>
    <w:rsid w:val="001D795D"/>
    <w:rsid w:val="001E4A05"/>
    <w:rsid w:val="001F2E46"/>
    <w:rsid w:val="001F3978"/>
    <w:rsid w:val="001F6BAB"/>
    <w:rsid w:val="0022488B"/>
    <w:rsid w:val="00243742"/>
    <w:rsid w:val="002461BC"/>
    <w:rsid w:val="0025488D"/>
    <w:rsid w:val="002650CC"/>
    <w:rsid w:val="00275683"/>
    <w:rsid w:val="00285F07"/>
    <w:rsid w:val="002968A6"/>
    <w:rsid w:val="002B6415"/>
    <w:rsid w:val="002C01CD"/>
    <w:rsid w:val="002C534F"/>
    <w:rsid w:val="002D01C2"/>
    <w:rsid w:val="002F2F62"/>
    <w:rsid w:val="003120A0"/>
    <w:rsid w:val="00320F60"/>
    <w:rsid w:val="00326F48"/>
    <w:rsid w:val="00331C3D"/>
    <w:rsid w:val="00332227"/>
    <w:rsid w:val="003350B8"/>
    <w:rsid w:val="00341B83"/>
    <w:rsid w:val="00341D41"/>
    <w:rsid w:val="00342163"/>
    <w:rsid w:val="00342801"/>
    <w:rsid w:val="0034596C"/>
    <w:rsid w:val="00351AD2"/>
    <w:rsid w:val="0035404A"/>
    <w:rsid w:val="00367726"/>
    <w:rsid w:val="00367831"/>
    <w:rsid w:val="00367872"/>
    <w:rsid w:val="00370AEF"/>
    <w:rsid w:val="00372559"/>
    <w:rsid w:val="0038037D"/>
    <w:rsid w:val="00387489"/>
    <w:rsid w:val="003B105D"/>
    <w:rsid w:val="003B2410"/>
    <w:rsid w:val="003D4CCC"/>
    <w:rsid w:val="003D5CE5"/>
    <w:rsid w:val="003E4243"/>
    <w:rsid w:val="003E444A"/>
    <w:rsid w:val="003E5FE9"/>
    <w:rsid w:val="003F0836"/>
    <w:rsid w:val="003F43ED"/>
    <w:rsid w:val="003F62CA"/>
    <w:rsid w:val="00400540"/>
    <w:rsid w:val="00405904"/>
    <w:rsid w:val="00414350"/>
    <w:rsid w:val="00423702"/>
    <w:rsid w:val="00426DFB"/>
    <w:rsid w:val="00434E2A"/>
    <w:rsid w:val="00441C01"/>
    <w:rsid w:val="0044771C"/>
    <w:rsid w:val="00461FC9"/>
    <w:rsid w:val="00470044"/>
    <w:rsid w:val="00471656"/>
    <w:rsid w:val="00476057"/>
    <w:rsid w:val="00477219"/>
    <w:rsid w:val="0048607F"/>
    <w:rsid w:val="00494ECB"/>
    <w:rsid w:val="004A4752"/>
    <w:rsid w:val="004B29E0"/>
    <w:rsid w:val="004C262A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2168"/>
    <w:rsid w:val="00587812"/>
    <w:rsid w:val="005A0E95"/>
    <w:rsid w:val="005A1A92"/>
    <w:rsid w:val="005A7ED2"/>
    <w:rsid w:val="005B3ED4"/>
    <w:rsid w:val="005C13C0"/>
    <w:rsid w:val="005C6E4E"/>
    <w:rsid w:val="005D1132"/>
    <w:rsid w:val="005D3CB9"/>
    <w:rsid w:val="005E2A39"/>
    <w:rsid w:val="0060290E"/>
    <w:rsid w:val="00603081"/>
    <w:rsid w:val="00623064"/>
    <w:rsid w:val="00655459"/>
    <w:rsid w:val="00680328"/>
    <w:rsid w:val="00684C47"/>
    <w:rsid w:val="0069050D"/>
    <w:rsid w:val="0069673A"/>
    <w:rsid w:val="006B1D0F"/>
    <w:rsid w:val="006B3BDC"/>
    <w:rsid w:val="006B5C90"/>
    <w:rsid w:val="006C2F9E"/>
    <w:rsid w:val="006E3942"/>
    <w:rsid w:val="006E3C44"/>
    <w:rsid w:val="006F067C"/>
    <w:rsid w:val="006F588B"/>
    <w:rsid w:val="006F61CC"/>
    <w:rsid w:val="006F7F20"/>
    <w:rsid w:val="00700DA7"/>
    <w:rsid w:val="0070618F"/>
    <w:rsid w:val="0074335E"/>
    <w:rsid w:val="007456CD"/>
    <w:rsid w:val="00752ABB"/>
    <w:rsid w:val="00757A3F"/>
    <w:rsid w:val="00764DDB"/>
    <w:rsid w:val="00771FCF"/>
    <w:rsid w:val="00785164"/>
    <w:rsid w:val="0079227E"/>
    <w:rsid w:val="007A332D"/>
    <w:rsid w:val="007B2EEB"/>
    <w:rsid w:val="007D2AF0"/>
    <w:rsid w:val="007D386D"/>
    <w:rsid w:val="007D531A"/>
    <w:rsid w:val="007E50C6"/>
    <w:rsid w:val="007E7A3C"/>
    <w:rsid w:val="007F01F7"/>
    <w:rsid w:val="007F478B"/>
    <w:rsid w:val="007F4B7E"/>
    <w:rsid w:val="007F5C20"/>
    <w:rsid w:val="007F5D78"/>
    <w:rsid w:val="00814336"/>
    <w:rsid w:val="00836F1D"/>
    <w:rsid w:val="00843C4C"/>
    <w:rsid w:val="00843E7A"/>
    <w:rsid w:val="00845196"/>
    <w:rsid w:val="008527A9"/>
    <w:rsid w:val="00852F76"/>
    <w:rsid w:val="00865EDD"/>
    <w:rsid w:val="00871A26"/>
    <w:rsid w:val="008821B4"/>
    <w:rsid w:val="008833D7"/>
    <w:rsid w:val="00891D31"/>
    <w:rsid w:val="00894C9D"/>
    <w:rsid w:val="008C50D9"/>
    <w:rsid w:val="008D100D"/>
    <w:rsid w:val="008D6C23"/>
    <w:rsid w:val="008E5DB0"/>
    <w:rsid w:val="008E6406"/>
    <w:rsid w:val="00902438"/>
    <w:rsid w:val="00910CCF"/>
    <w:rsid w:val="00911B6E"/>
    <w:rsid w:val="00914A25"/>
    <w:rsid w:val="009165B4"/>
    <w:rsid w:val="009243B3"/>
    <w:rsid w:val="009278A5"/>
    <w:rsid w:val="0093032B"/>
    <w:rsid w:val="00936002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2677"/>
    <w:rsid w:val="009B3CA0"/>
    <w:rsid w:val="009C0908"/>
    <w:rsid w:val="009C54BB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41CA"/>
    <w:rsid w:val="00A25A0D"/>
    <w:rsid w:val="00A32790"/>
    <w:rsid w:val="00A40044"/>
    <w:rsid w:val="00A60A6E"/>
    <w:rsid w:val="00A75481"/>
    <w:rsid w:val="00A77595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AF55BE"/>
    <w:rsid w:val="00AF5C47"/>
    <w:rsid w:val="00B14996"/>
    <w:rsid w:val="00B17F7D"/>
    <w:rsid w:val="00B20AE6"/>
    <w:rsid w:val="00B2427C"/>
    <w:rsid w:val="00B24BB6"/>
    <w:rsid w:val="00B24FC4"/>
    <w:rsid w:val="00B25DA9"/>
    <w:rsid w:val="00B265D3"/>
    <w:rsid w:val="00B32DD2"/>
    <w:rsid w:val="00B35503"/>
    <w:rsid w:val="00B364AD"/>
    <w:rsid w:val="00B40BBF"/>
    <w:rsid w:val="00B42AC4"/>
    <w:rsid w:val="00B54195"/>
    <w:rsid w:val="00B55C56"/>
    <w:rsid w:val="00B65B82"/>
    <w:rsid w:val="00B90F6D"/>
    <w:rsid w:val="00BA1BA2"/>
    <w:rsid w:val="00BA423F"/>
    <w:rsid w:val="00BA452B"/>
    <w:rsid w:val="00BA72B8"/>
    <w:rsid w:val="00BA76E5"/>
    <w:rsid w:val="00BB2B38"/>
    <w:rsid w:val="00BB4C8C"/>
    <w:rsid w:val="00BD0982"/>
    <w:rsid w:val="00BD1C13"/>
    <w:rsid w:val="00BE5BD6"/>
    <w:rsid w:val="00BE68C4"/>
    <w:rsid w:val="00BF0AC9"/>
    <w:rsid w:val="00BF3A03"/>
    <w:rsid w:val="00C154C0"/>
    <w:rsid w:val="00C22AFB"/>
    <w:rsid w:val="00C27B9F"/>
    <w:rsid w:val="00C27F64"/>
    <w:rsid w:val="00C43C84"/>
    <w:rsid w:val="00C4518B"/>
    <w:rsid w:val="00C457B7"/>
    <w:rsid w:val="00C50F18"/>
    <w:rsid w:val="00C62410"/>
    <w:rsid w:val="00C62F95"/>
    <w:rsid w:val="00C76D02"/>
    <w:rsid w:val="00C81828"/>
    <w:rsid w:val="00C85185"/>
    <w:rsid w:val="00C86B84"/>
    <w:rsid w:val="00C9187C"/>
    <w:rsid w:val="00C92FE0"/>
    <w:rsid w:val="00C952C1"/>
    <w:rsid w:val="00CA1503"/>
    <w:rsid w:val="00CB7252"/>
    <w:rsid w:val="00CC6307"/>
    <w:rsid w:val="00CD49BB"/>
    <w:rsid w:val="00CF3CC0"/>
    <w:rsid w:val="00D06253"/>
    <w:rsid w:val="00D155C8"/>
    <w:rsid w:val="00D260CE"/>
    <w:rsid w:val="00D266E9"/>
    <w:rsid w:val="00D27339"/>
    <w:rsid w:val="00D379EA"/>
    <w:rsid w:val="00D40A7F"/>
    <w:rsid w:val="00D410A5"/>
    <w:rsid w:val="00D43987"/>
    <w:rsid w:val="00D442AB"/>
    <w:rsid w:val="00D462BA"/>
    <w:rsid w:val="00D47D39"/>
    <w:rsid w:val="00D5126A"/>
    <w:rsid w:val="00D641C9"/>
    <w:rsid w:val="00D70637"/>
    <w:rsid w:val="00D7651E"/>
    <w:rsid w:val="00D77134"/>
    <w:rsid w:val="00D939C3"/>
    <w:rsid w:val="00DA1CA4"/>
    <w:rsid w:val="00DA6253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37CAE"/>
    <w:rsid w:val="00E45026"/>
    <w:rsid w:val="00E65C17"/>
    <w:rsid w:val="00E66455"/>
    <w:rsid w:val="00E715BD"/>
    <w:rsid w:val="00E71E66"/>
    <w:rsid w:val="00E71F57"/>
    <w:rsid w:val="00E75A5C"/>
    <w:rsid w:val="00E775D5"/>
    <w:rsid w:val="00E83F1C"/>
    <w:rsid w:val="00EB0F8A"/>
    <w:rsid w:val="00EB2723"/>
    <w:rsid w:val="00EC66B2"/>
    <w:rsid w:val="00ED505F"/>
    <w:rsid w:val="00EF7887"/>
    <w:rsid w:val="00F1571E"/>
    <w:rsid w:val="00F23AA8"/>
    <w:rsid w:val="00F34289"/>
    <w:rsid w:val="00F43773"/>
    <w:rsid w:val="00F47E78"/>
    <w:rsid w:val="00F55107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D681D"/>
    <w:rsid w:val="00FE354C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3B45AA8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864BE-99A4-4650-ADA8-1594E627C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2019-09-19T16:56:00Z</dcterms:created>
  <dcterms:modified xsi:type="dcterms:W3CDTF">2019-09-19T16:59:00Z</dcterms:modified>
</cp:coreProperties>
</file>