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E21BA0">
        <w:rPr>
          <w:rFonts w:ascii="Arial" w:hAnsi="Arial" w:cs="Arial"/>
          <w:b/>
          <w:sz w:val="20"/>
          <w:szCs w:val="20"/>
        </w:rPr>
        <w:t>670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E204A0">
        <w:rPr>
          <w:rFonts w:ascii="Arial" w:hAnsi="Arial" w:cs="Arial"/>
          <w:b/>
          <w:sz w:val="20"/>
          <w:szCs w:val="20"/>
        </w:rPr>
        <w:t>17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E204A0">
        <w:rPr>
          <w:rFonts w:ascii="Arial" w:hAnsi="Arial" w:cs="Arial"/>
          <w:b/>
          <w:sz w:val="20"/>
          <w:szCs w:val="20"/>
        </w:rPr>
        <w:t>ABRIL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5413AC">
        <w:rPr>
          <w:rFonts w:ascii="Arial" w:hAnsi="Arial" w:cs="Arial"/>
          <w:b/>
          <w:sz w:val="20"/>
          <w:szCs w:val="20"/>
        </w:rPr>
        <w:t>1968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BF2D7D" w:rsidRDefault="00E21BA0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emissão de Carteiras Profissionais aos Trabalhadores, por esta Prefeitura Municipal</w:t>
      </w:r>
      <w:r w:rsidR="00F26A3B">
        <w:rPr>
          <w:rFonts w:ascii="Arial" w:hAnsi="Arial" w:cs="Arial"/>
          <w:sz w:val="20"/>
          <w:szCs w:val="20"/>
        </w:rPr>
        <w:t>.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4F574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</w:t>
      </w:r>
      <w:r w:rsidR="00E97D0C">
        <w:rPr>
          <w:rFonts w:ascii="Arial" w:hAnsi="Arial" w:cs="Arial"/>
          <w:b/>
          <w:sz w:val="20"/>
          <w:szCs w:val="20"/>
        </w:rPr>
        <w:t>,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E97D0C">
        <w:rPr>
          <w:rFonts w:ascii="Arial" w:hAnsi="Arial" w:cs="Arial"/>
          <w:b/>
          <w:sz w:val="20"/>
          <w:szCs w:val="20"/>
        </w:rPr>
        <w:t>MUNICIPAL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 xml:space="preserve">COMARCA DE POÁ, </w:t>
      </w:r>
      <w:r w:rsidR="00E97D0C">
        <w:rPr>
          <w:rFonts w:ascii="Arial" w:hAnsi="Arial" w:cs="Arial"/>
          <w:b/>
          <w:sz w:val="20"/>
          <w:szCs w:val="20"/>
        </w:rPr>
        <w:t>ESTADO,</w:t>
      </w:r>
      <w:r>
        <w:rPr>
          <w:rFonts w:ascii="Arial" w:hAnsi="Arial" w:cs="Arial"/>
          <w:b/>
          <w:sz w:val="20"/>
          <w:szCs w:val="20"/>
        </w:rPr>
        <w:t xml:space="preserve"> ETC., USANDO DAS ATRIBUIÇÕES QUE</w:t>
      </w:r>
      <w:r w:rsidR="00F26A3B">
        <w:rPr>
          <w:rFonts w:ascii="Arial" w:hAnsi="Arial" w:cs="Arial"/>
          <w:b/>
          <w:sz w:val="20"/>
          <w:szCs w:val="20"/>
        </w:rPr>
        <w:t xml:space="preserve"> LHE SÃO</w:t>
      </w:r>
      <w:r w:rsidR="00E204A0">
        <w:rPr>
          <w:rFonts w:ascii="Arial" w:hAnsi="Arial" w:cs="Arial"/>
          <w:b/>
          <w:sz w:val="20"/>
          <w:szCs w:val="20"/>
        </w:rPr>
        <w:t xml:space="preserve"> CONFERIDAS POR LEI,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E204A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FAZ SABER QUE A CÂMARA MUNICIPAL DECRETA E ELE SANCIONA E </w:t>
      </w:r>
      <w:r w:rsidR="00F943FE">
        <w:rPr>
          <w:rFonts w:ascii="Arial" w:hAnsi="Arial" w:cs="Arial"/>
          <w:sz w:val="20"/>
          <w:szCs w:val="20"/>
        </w:rPr>
        <w:t>PROMULG</w:t>
      </w:r>
      <w:r w:rsidR="00764EB2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A SEGUINTE LEI,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93785" w:rsidRDefault="00127A68" w:rsidP="004F57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152C71">
        <w:rPr>
          <w:rFonts w:ascii="Arial" w:hAnsi="Arial" w:cs="Arial"/>
          <w:sz w:val="20"/>
          <w:szCs w:val="20"/>
        </w:rPr>
        <w:t xml:space="preserve"> </w:t>
      </w:r>
      <w:r w:rsidR="00E204A0">
        <w:rPr>
          <w:rFonts w:ascii="Arial" w:hAnsi="Arial" w:cs="Arial"/>
          <w:sz w:val="20"/>
          <w:szCs w:val="20"/>
        </w:rPr>
        <w:t>Fica o Poder Executivo Municipal de Ferraz de Vasconcelos, autorizado a assinar Convênio com a Delegacia Regional do Trabalho, no Estado de São Paulo, para o fim especial de emissão e distribuição de Carteiras Profissionais neste Município, aos trabalhadores aqui residentes.</w:t>
      </w:r>
    </w:p>
    <w:p w:rsidR="00E204A0" w:rsidRDefault="00E204A0" w:rsidP="004F57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204A0" w:rsidRPr="00E204A0" w:rsidRDefault="00E204A0" w:rsidP="004F57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O presente convênio vigorará pelo período de 1 (um) ano a partir de sua publicação no Diário Oficial do estado, podendo ser prorrogado se assim convier às partes convenentes.</w:t>
      </w:r>
    </w:p>
    <w:p w:rsidR="00293785" w:rsidRDefault="00293785" w:rsidP="004F57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93785" w:rsidRDefault="007717B6" w:rsidP="00E204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E97D0C" w:rsidRPr="00E97D0C">
        <w:rPr>
          <w:rFonts w:ascii="Arial" w:hAnsi="Arial" w:cs="Arial"/>
          <w:b/>
          <w:sz w:val="20"/>
          <w:szCs w:val="20"/>
        </w:rPr>
        <w:t>rt. 2º</w:t>
      </w:r>
      <w:r w:rsidR="00E97D0C" w:rsidRPr="00E97D0C">
        <w:rPr>
          <w:rFonts w:ascii="Arial" w:hAnsi="Arial" w:cs="Arial"/>
          <w:sz w:val="20"/>
          <w:szCs w:val="20"/>
        </w:rPr>
        <w:t xml:space="preserve"> </w:t>
      </w:r>
      <w:r w:rsidR="00E204A0">
        <w:rPr>
          <w:rFonts w:ascii="Arial" w:hAnsi="Arial" w:cs="Arial"/>
          <w:sz w:val="20"/>
          <w:szCs w:val="20"/>
        </w:rPr>
        <w:t>Ficará sob a responsabilidade do Município o fornecimento do material de expediente do local, móveis e pessoal necessário à execução dos serviços e a despesa com expedição do boletim de controle de emissão das Carteiras Profissionais, inclusive o financiamento de fotografias.</w:t>
      </w:r>
    </w:p>
    <w:p w:rsidR="008D2783" w:rsidRPr="00293785" w:rsidRDefault="008D2783" w:rsidP="00E204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293785" w:rsidRPr="00E204A0" w:rsidRDefault="00E204A0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As despesas decorrentes com a execução da presente Lei, correrão por conta de verba “Despesas Imprevistas”, constantes do orçamento vigente.</w:t>
      </w:r>
    </w:p>
    <w:p w:rsidR="00E204A0" w:rsidRDefault="00E204A0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7D0C" w:rsidRPr="00E97D0C" w:rsidRDefault="00E204A0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4</w:t>
      </w:r>
      <w:r w:rsidR="007717B6" w:rsidRPr="007717B6">
        <w:rPr>
          <w:rFonts w:ascii="Arial" w:hAnsi="Arial" w:cs="Arial"/>
          <w:b/>
          <w:sz w:val="20"/>
          <w:szCs w:val="20"/>
        </w:rPr>
        <w:t>º</w:t>
      </w:r>
      <w:r w:rsidR="007717B6">
        <w:rPr>
          <w:rFonts w:ascii="Arial" w:hAnsi="Arial" w:cs="Arial"/>
          <w:sz w:val="20"/>
          <w:szCs w:val="20"/>
        </w:rPr>
        <w:t xml:space="preserve"> </w:t>
      </w:r>
      <w:r w:rsidR="00E97D0C" w:rsidRPr="00E97D0C">
        <w:rPr>
          <w:rFonts w:ascii="Arial" w:hAnsi="Arial" w:cs="Arial"/>
          <w:sz w:val="20"/>
          <w:szCs w:val="20"/>
        </w:rPr>
        <w:t>Esta Lei entrará em</w:t>
      </w:r>
      <w:r w:rsidR="000B29EE">
        <w:rPr>
          <w:rFonts w:ascii="Arial" w:hAnsi="Arial" w:cs="Arial"/>
          <w:sz w:val="20"/>
          <w:szCs w:val="20"/>
        </w:rPr>
        <w:t xml:space="preserve"> </w:t>
      </w:r>
      <w:r w:rsidR="00E97D0C" w:rsidRPr="00E97D0C">
        <w:rPr>
          <w:rFonts w:ascii="Arial" w:hAnsi="Arial" w:cs="Arial"/>
          <w:sz w:val="20"/>
          <w:szCs w:val="20"/>
        </w:rPr>
        <w:t xml:space="preserve">vigor </w:t>
      </w:r>
      <w:r w:rsidR="00CA66FB">
        <w:rPr>
          <w:rFonts w:ascii="Arial" w:hAnsi="Arial" w:cs="Arial"/>
          <w:sz w:val="20"/>
          <w:szCs w:val="20"/>
        </w:rPr>
        <w:t>na data de sua publicação</w:t>
      </w:r>
      <w:r w:rsidR="00E97D0C" w:rsidRPr="00E97D0C">
        <w:rPr>
          <w:rFonts w:ascii="Arial" w:hAnsi="Arial" w:cs="Arial"/>
          <w:sz w:val="20"/>
          <w:szCs w:val="20"/>
        </w:rPr>
        <w:t>, revoga</w:t>
      </w:r>
      <w:r w:rsidR="003E40AC">
        <w:rPr>
          <w:rFonts w:ascii="Arial" w:hAnsi="Arial" w:cs="Arial"/>
          <w:sz w:val="20"/>
          <w:szCs w:val="20"/>
        </w:rPr>
        <w:t>das</w:t>
      </w:r>
      <w:r w:rsidR="00BF2D7D">
        <w:rPr>
          <w:rFonts w:ascii="Arial" w:hAnsi="Arial" w:cs="Arial"/>
          <w:sz w:val="20"/>
          <w:szCs w:val="20"/>
        </w:rPr>
        <w:t xml:space="preserve"> </w:t>
      </w:r>
      <w:r w:rsidR="00E97D0C" w:rsidRPr="00E97D0C">
        <w:rPr>
          <w:rFonts w:ascii="Arial" w:hAnsi="Arial" w:cs="Arial"/>
          <w:sz w:val="20"/>
          <w:szCs w:val="20"/>
        </w:rPr>
        <w:t>as disposições em contrário.</w:t>
      </w:r>
    </w:p>
    <w:p w:rsidR="00152C71" w:rsidRDefault="00152C71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0B29EE" w:rsidRDefault="000B29E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127A68" w:rsidRDefault="00764EB2" w:rsidP="008415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80092C">
        <w:rPr>
          <w:rFonts w:ascii="Arial" w:hAnsi="Arial" w:cs="Arial"/>
          <w:sz w:val="20"/>
          <w:szCs w:val="20"/>
        </w:rPr>
        <w:t xml:space="preserve">Municipal </w:t>
      </w:r>
      <w:r>
        <w:rPr>
          <w:rFonts w:ascii="Arial" w:hAnsi="Arial" w:cs="Arial"/>
          <w:sz w:val="20"/>
          <w:szCs w:val="20"/>
        </w:rPr>
        <w:t>de Ferraz de Vasconcelos</w:t>
      </w:r>
      <w:r w:rsidR="00F943FE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E204A0">
        <w:rPr>
          <w:rFonts w:ascii="Arial" w:hAnsi="Arial" w:cs="Arial"/>
          <w:sz w:val="20"/>
          <w:szCs w:val="20"/>
        </w:rPr>
        <w:t>17</w:t>
      </w:r>
      <w:r w:rsidR="000B29EE" w:rsidRPr="00E97D0C">
        <w:rPr>
          <w:rFonts w:ascii="Arial" w:hAnsi="Arial" w:cs="Arial"/>
          <w:sz w:val="20"/>
          <w:szCs w:val="20"/>
        </w:rPr>
        <w:t xml:space="preserve"> de </w:t>
      </w:r>
      <w:r w:rsidR="00E204A0">
        <w:rPr>
          <w:rFonts w:ascii="Arial" w:hAnsi="Arial" w:cs="Arial"/>
          <w:sz w:val="20"/>
          <w:szCs w:val="20"/>
        </w:rPr>
        <w:t xml:space="preserve">abril </w:t>
      </w:r>
      <w:r w:rsidR="000B29EE" w:rsidRPr="00E97D0C">
        <w:rPr>
          <w:rFonts w:ascii="Arial" w:hAnsi="Arial" w:cs="Arial"/>
          <w:sz w:val="20"/>
          <w:szCs w:val="20"/>
        </w:rPr>
        <w:t xml:space="preserve">de </w:t>
      </w:r>
      <w:r>
        <w:rPr>
          <w:rFonts w:ascii="Arial" w:hAnsi="Arial" w:cs="Arial"/>
          <w:sz w:val="20"/>
          <w:szCs w:val="20"/>
        </w:rPr>
        <w:t>19</w:t>
      </w:r>
      <w:r w:rsidR="00BF2D7D">
        <w:rPr>
          <w:rFonts w:ascii="Arial" w:hAnsi="Arial" w:cs="Arial"/>
          <w:sz w:val="20"/>
          <w:szCs w:val="20"/>
        </w:rPr>
        <w:t>68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F2D7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HUGO MAZZUCCA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7E67C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na </w:t>
      </w:r>
      <w:r w:rsidR="00BF2D7D">
        <w:rPr>
          <w:rFonts w:ascii="Arial" w:hAnsi="Arial" w:cs="Arial"/>
          <w:sz w:val="20"/>
          <w:szCs w:val="20"/>
        </w:rPr>
        <w:t>Secretaria do</w:t>
      </w:r>
      <w:r w:rsidR="00764EB2">
        <w:rPr>
          <w:rFonts w:ascii="Arial" w:hAnsi="Arial" w:cs="Arial"/>
          <w:sz w:val="20"/>
          <w:szCs w:val="20"/>
        </w:rPr>
        <w:t xml:space="preserve"> Expediente e publicada</w:t>
      </w:r>
      <w:r w:rsidR="00BF2D7D">
        <w:rPr>
          <w:rFonts w:ascii="Arial" w:hAnsi="Arial" w:cs="Arial"/>
          <w:sz w:val="20"/>
          <w:szCs w:val="20"/>
        </w:rPr>
        <w:t>,</w:t>
      </w:r>
      <w:r w:rsidR="00764EB2">
        <w:rPr>
          <w:rFonts w:ascii="Arial" w:hAnsi="Arial" w:cs="Arial"/>
          <w:sz w:val="20"/>
          <w:szCs w:val="20"/>
        </w:rPr>
        <w:t xml:space="preserve"> na Portaria Municipal</w:t>
      </w:r>
      <w:r>
        <w:rPr>
          <w:rFonts w:ascii="Arial" w:hAnsi="Arial" w:cs="Arial"/>
          <w:sz w:val="20"/>
          <w:szCs w:val="20"/>
        </w:rPr>
        <w:t>, 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F2D7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MARIA HELENA R. CARRUPT</w:t>
      </w:r>
    </w:p>
    <w:p w:rsidR="009243B3" w:rsidRDefault="00BF2D7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 Substituta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1BA0" w:rsidRDefault="00E21BA0" w:rsidP="009243B3">
      <w:pPr>
        <w:spacing w:after="0" w:line="240" w:lineRule="auto"/>
      </w:pPr>
      <w:r>
        <w:separator/>
      </w:r>
    </w:p>
  </w:endnote>
  <w:endnote w:type="continuationSeparator" w:id="0">
    <w:p w:rsidR="00E21BA0" w:rsidRDefault="00E21BA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1BA0" w:rsidRDefault="00E21BA0" w:rsidP="009243B3">
      <w:pPr>
        <w:spacing w:after="0" w:line="240" w:lineRule="auto"/>
      </w:pPr>
      <w:r>
        <w:separator/>
      </w:r>
    </w:p>
  </w:footnote>
  <w:footnote w:type="continuationSeparator" w:id="0">
    <w:p w:rsidR="00E21BA0" w:rsidRDefault="00E21BA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1BA0" w:rsidRDefault="00E21BA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648B2"/>
    <w:rsid w:val="00075B6C"/>
    <w:rsid w:val="000B29EE"/>
    <w:rsid w:val="000F0E16"/>
    <w:rsid w:val="00127A68"/>
    <w:rsid w:val="00152C71"/>
    <w:rsid w:val="0016224B"/>
    <w:rsid w:val="001A2491"/>
    <w:rsid w:val="001D7561"/>
    <w:rsid w:val="00215C9A"/>
    <w:rsid w:val="00285F07"/>
    <w:rsid w:val="00293785"/>
    <w:rsid w:val="002B42C6"/>
    <w:rsid w:val="002E2761"/>
    <w:rsid w:val="003026FF"/>
    <w:rsid w:val="0035404A"/>
    <w:rsid w:val="00354EA0"/>
    <w:rsid w:val="003E40AC"/>
    <w:rsid w:val="004B015F"/>
    <w:rsid w:val="004F5745"/>
    <w:rsid w:val="005413AC"/>
    <w:rsid w:val="00581D0F"/>
    <w:rsid w:val="006206EB"/>
    <w:rsid w:val="006A7EF7"/>
    <w:rsid w:val="006F704E"/>
    <w:rsid w:val="00722D93"/>
    <w:rsid w:val="00754228"/>
    <w:rsid w:val="00764EB2"/>
    <w:rsid w:val="007717B6"/>
    <w:rsid w:val="007E67C5"/>
    <w:rsid w:val="0080092C"/>
    <w:rsid w:val="0080296D"/>
    <w:rsid w:val="0082420A"/>
    <w:rsid w:val="008358CA"/>
    <w:rsid w:val="00841502"/>
    <w:rsid w:val="008470FF"/>
    <w:rsid w:val="00860F73"/>
    <w:rsid w:val="008C7623"/>
    <w:rsid w:val="008D2783"/>
    <w:rsid w:val="008D6DF6"/>
    <w:rsid w:val="009243B3"/>
    <w:rsid w:val="0095798F"/>
    <w:rsid w:val="00960337"/>
    <w:rsid w:val="0097171D"/>
    <w:rsid w:val="009A0F90"/>
    <w:rsid w:val="009E46C4"/>
    <w:rsid w:val="009E4813"/>
    <w:rsid w:val="00AD1C95"/>
    <w:rsid w:val="00BF2D7D"/>
    <w:rsid w:val="00C36683"/>
    <w:rsid w:val="00C45BCB"/>
    <w:rsid w:val="00C62471"/>
    <w:rsid w:val="00CA66FB"/>
    <w:rsid w:val="00D155C8"/>
    <w:rsid w:val="00D7651E"/>
    <w:rsid w:val="00D94C94"/>
    <w:rsid w:val="00D95C13"/>
    <w:rsid w:val="00DC22C1"/>
    <w:rsid w:val="00E204A0"/>
    <w:rsid w:val="00E21BA0"/>
    <w:rsid w:val="00E42601"/>
    <w:rsid w:val="00E97D0C"/>
    <w:rsid w:val="00EA4C2C"/>
    <w:rsid w:val="00EB5A44"/>
    <w:rsid w:val="00EC2764"/>
    <w:rsid w:val="00F26A3B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3288EA68-5908-45B0-BA0B-4DA2C7651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00D37A-50F5-4807-A3F3-F2CDE258C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266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2019-04-10T18:18:00Z</dcterms:created>
  <dcterms:modified xsi:type="dcterms:W3CDTF">2019-09-19T12:27:00Z</dcterms:modified>
</cp:coreProperties>
</file>