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9165B4">
        <w:rPr>
          <w:rFonts w:ascii="Arial" w:hAnsi="Arial" w:cs="Arial"/>
          <w:b/>
          <w:sz w:val="20"/>
          <w:szCs w:val="20"/>
        </w:rPr>
        <w:t>70</w:t>
      </w:r>
      <w:r w:rsidR="00C2650F">
        <w:rPr>
          <w:rFonts w:ascii="Arial" w:hAnsi="Arial" w:cs="Arial"/>
          <w:b/>
          <w:sz w:val="20"/>
          <w:szCs w:val="20"/>
        </w:rPr>
        <w:t>8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3E54CC">
        <w:rPr>
          <w:rFonts w:ascii="Arial" w:hAnsi="Arial" w:cs="Arial"/>
          <w:b/>
          <w:sz w:val="20"/>
          <w:szCs w:val="20"/>
        </w:rPr>
        <w:t>18</w:t>
      </w:r>
      <w:r w:rsidR="009E46C8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9165B4">
        <w:rPr>
          <w:rFonts w:ascii="Arial" w:hAnsi="Arial" w:cs="Arial"/>
          <w:b/>
          <w:sz w:val="20"/>
          <w:szCs w:val="20"/>
        </w:rPr>
        <w:t>MARÇO</w:t>
      </w:r>
      <w:r w:rsidR="00275683">
        <w:rPr>
          <w:rFonts w:ascii="Arial" w:hAnsi="Arial" w:cs="Arial"/>
          <w:b/>
          <w:sz w:val="20"/>
          <w:szCs w:val="20"/>
        </w:rPr>
        <w:t xml:space="preserve"> DE 1969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3E54CC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abertura de créditos suplementares</w:t>
      </w:r>
      <w:r w:rsidR="009546A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127A68" w:rsidRDefault="001E4A05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PREFEITO </w:t>
      </w:r>
      <w:r w:rsidR="00275683">
        <w:rPr>
          <w:rFonts w:ascii="Arial" w:hAnsi="Arial" w:cs="Arial"/>
          <w:b/>
          <w:sz w:val="20"/>
          <w:szCs w:val="20"/>
        </w:rPr>
        <w:t>DO MUNICÍPIO DE FERRAZ DE VASCONCELOS</w:t>
      </w:r>
      <w:r w:rsidR="00564F52">
        <w:rPr>
          <w:rFonts w:ascii="Arial" w:hAnsi="Arial" w:cs="Arial"/>
          <w:b/>
          <w:sz w:val="20"/>
          <w:szCs w:val="20"/>
        </w:rPr>
        <w:t>,</w:t>
      </w:r>
    </w:p>
    <w:p w:rsidR="002B7D15" w:rsidRDefault="002B7D15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:rsidR="009243B3" w:rsidRPr="00127A68" w:rsidRDefault="00564F5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</w:t>
      </w:r>
      <w:r w:rsidR="00275683">
        <w:rPr>
          <w:rFonts w:ascii="Arial" w:hAnsi="Arial" w:cs="Arial"/>
          <w:sz w:val="20"/>
          <w:szCs w:val="20"/>
        </w:rPr>
        <w:t>Z</w:t>
      </w:r>
      <w:r>
        <w:rPr>
          <w:rFonts w:ascii="Arial" w:hAnsi="Arial" w:cs="Arial"/>
          <w:sz w:val="20"/>
          <w:szCs w:val="20"/>
        </w:rPr>
        <w:t xml:space="preserve"> SABER QUE A CÂMARA </w:t>
      </w:r>
      <w:r w:rsidR="00A72B54">
        <w:rPr>
          <w:rFonts w:ascii="Arial" w:hAnsi="Arial" w:cs="Arial"/>
          <w:sz w:val="20"/>
          <w:szCs w:val="20"/>
        </w:rPr>
        <w:t>DECRETA</w:t>
      </w:r>
      <w:r>
        <w:rPr>
          <w:rFonts w:ascii="Arial" w:hAnsi="Arial" w:cs="Arial"/>
          <w:sz w:val="20"/>
          <w:szCs w:val="20"/>
        </w:rPr>
        <w:t xml:space="preserve"> </w:t>
      </w:r>
      <w:r w:rsidR="00275683">
        <w:rPr>
          <w:rFonts w:ascii="Arial" w:hAnsi="Arial" w:cs="Arial"/>
          <w:sz w:val="20"/>
          <w:szCs w:val="20"/>
        </w:rPr>
        <w:t>E ELE</w:t>
      </w:r>
      <w:r>
        <w:rPr>
          <w:rFonts w:ascii="Arial" w:hAnsi="Arial" w:cs="Arial"/>
          <w:sz w:val="20"/>
          <w:szCs w:val="20"/>
        </w:rPr>
        <w:t xml:space="preserve"> </w:t>
      </w:r>
      <w:r w:rsidR="00127A68" w:rsidRPr="00127A68">
        <w:rPr>
          <w:rFonts w:ascii="Arial" w:hAnsi="Arial" w:cs="Arial"/>
          <w:sz w:val="20"/>
          <w:szCs w:val="20"/>
        </w:rPr>
        <w:t>SAN</w:t>
      </w:r>
      <w:r w:rsidR="00127A68">
        <w:rPr>
          <w:rFonts w:ascii="Arial" w:hAnsi="Arial" w:cs="Arial"/>
          <w:sz w:val="20"/>
          <w:szCs w:val="20"/>
        </w:rPr>
        <w:t>CION</w:t>
      </w:r>
      <w:r w:rsidR="00275683">
        <w:rPr>
          <w:rFonts w:ascii="Arial" w:hAnsi="Arial" w:cs="Arial"/>
          <w:sz w:val="20"/>
          <w:szCs w:val="20"/>
        </w:rPr>
        <w:t>A</w:t>
      </w:r>
      <w:r w:rsidR="00127A68">
        <w:rPr>
          <w:rFonts w:ascii="Arial" w:hAnsi="Arial" w:cs="Arial"/>
          <w:sz w:val="20"/>
          <w:szCs w:val="20"/>
        </w:rPr>
        <w:t xml:space="preserve"> E PROMULG</w:t>
      </w:r>
      <w:r w:rsidR="00275683">
        <w:rPr>
          <w:rFonts w:ascii="Arial" w:hAnsi="Arial" w:cs="Arial"/>
          <w:sz w:val="20"/>
          <w:szCs w:val="20"/>
        </w:rPr>
        <w:t>A</w:t>
      </w:r>
      <w:r w:rsidR="00127A68">
        <w:rPr>
          <w:rFonts w:ascii="Arial" w:hAnsi="Arial" w:cs="Arial"/>
          <w:sz w:val="20"/>
          <w:szCs w:val="20"/>
        </w:rPr>
        <w:t xml:space="preserve"> A SEGUINTE LEI</w:t>
      </w:r>
      <w:r w:rsidR="00127A68" w:rsidRPr="00127A68">
        <w:rPr>
          <w:rFonts w:ascii="Arial" w:hAnsi="Arial" w:cs="Arial"/>
          <w:sz w:val="20"/>
          <w:szCs w:val="20"/>
        </w:rPr>
        <w:t xml:space="preserve">: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E2A39" w:rsidRDefault="009E46C8" w:rsidP="007D386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A72B54">
        <w:rPr>
          <w:rFonts w:ascii="Arial" w:hAnsi="Arial" w:cs="Arial"/>
          <w:sz w:val="20"/>
          <w:szCs w:val="20"/>
        </w:rPr>
        <w:t xml:space="preserve">Fica o Executivo Municipal autorizado a abrir, na Diretoria de Contabilidade, um crédito suplementar no valor de </w:t>
      </w:r>
      <w:proofErr w:type="spellStart"/>
      <w:proofErr w:type="gramStart"/>
      <w:r w:rsidR="00A72B54">
        <w:rPr>
          <w:rFonts w:ascii="Arial" w:hAnsi="Arial" w:cs="Arial"/>
          <w:sz w:val="20"/>
          <w:szCs w:val="20"/>
        </w:rPr>
        <w:t>NCr</w:t>
      </w:r>
      <w:proofErr w:type="spellEnd"/>
      <w:proofErr w:type="gramEnd"/>
      <w:r w:rsidR="00A72B54">
        <w:rPr>
          <w:rFonts w:ascii="Arial" w:hAnsi="Arial" w:cs="Arial"/>
          <w:sz w:val="20"/>
          <w:szCs w:val="20"/>
        </w:rPr>
        <w:t>$ 90.000,00 (noventa mil cruzeiros novos), destinados a suplementar as dotações abaixo enumeradas, constantes do orçamento vigente</w:t>
      </w:r>
      <w:r w:rsidR="00275683">
        <w:rPr>
          <w:rFonts w:ascii="Arial" w:hAnsi="Arial" w:cs="Arial"/>
          <w:sz w:val="20"/>
          <w:szCs w:val="20"/>
        </w:rPr>
        <w:t>.</w:t>
      </w:r>
    </w:p>
    <w:p w:rsidR="00B2427C" w:rsidRDefault="00B2427C" w:rsidP="007D386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3244"/>
        <w:gridCol w:w="1340"/>
      </w:tblGrid>
      <w:tr w:rsidR="00A72B54" w:rsidTr="00A72B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A72B54" w:rsidRDefault="00A72B54" w:rsidP="00A72B5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72B54" w:rsidRDefault="00A72B54" w:rsidP="00A72B5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72B54" w:rsidRDefault="00A72B54" w:rsidP="00A72B5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proofErr w:type="spellStart"/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NCr</w:t>
            </w:r>
            <w:proofErr w:type="spellEnd"/>
            <w:proofErr w:type="gramEnd"/>
            <w:r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="00A72B54" w:rsidTr="00A72B54">
        <w:trPr>
          <w:jc w:val="center"/>
        </w:trPr>
        <w:tc>
          <w:tcPr>
            <w:tcW w:w="0" w:type="auto"/>
          </w:tcPr>
          <w:p w:rsidR="00A72B54" w:rsidRPr="00A72B54" w:rsidRDefault="00A72B54" w:rsidP="009E46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2.900</w:t>
            </w:r>
          </w:p>
        </w:tc>
        <w:tc>
          <w:tcPr>
            <w:tcW w:w="0" w:type="auto"/>
          </w:tcPr>
          <w:p w:rsidR="00A72B54" w:rsidRPr="00A72B54" w:rsidRDefault="00A72B54" w:rsidP="009E46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Conservação de Vias e Rodovias</w:t>
            </w:r>
          </w:p>
        </w:tc>
        <w:tc>
          <w:tcPr>
            <w:tcW w:w="0" w:type="auto"/>
          </w:tcPr>
          <w:p w:rsidR="00A72B54" w:rsidRPr="00A72B54" w:rsidRDefault="00A72B54" w:rsidP="00A72B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2B54" w:rsidTr="00A72B54">
        <w:trPr>
          <w:jc w:val="center"/>
        </w:trPr>
        <w:tc>
          <w:tcPr>
            <w:tcW w:w="0" w:type="auto"/>
          </w:tcPr>
          <w:p w:rsidR="00A72B54" w:rsidRPr="00A72B54" w:rsidRDefault="00A72B54" w:rsidP="009E46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3.1.2.0.94</w:t>
            </w:r>
          </w:p>
        </w:tc>
        <w:tc>
          <w:tcPr>
            <w:tcW w:w="0" w:type="auto"/>
          </w:tcPr>
          <w:p w:rsidR="00A72B54" w:rsidRPr="00A72B54" w:rsidRDefault="00A72B54" w:rsidP="00A72B5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A72B54" w:rsidRPr="00A72B54" w:rsidRDefault="00A72B54" w:rsidP="00A72B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</w:tr>
      <w:tr w:rsidR="00A72B54" w:rsidTr="00A72B54">
        <w:trPr>
          <w:jc w:val="center"/>
        </w:trPr>
        <w:tc>
          <w:tcPr>
            <w:tcW w:w="0" w:type="auto"/>
          </w:tcPr>
          <w:p w:rsidR="00A72B54" w:rsidRPr="00A72B54" w:rsidRDefault="00A72B54" w:rsidP="009E46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3.200</w:t>
            </w:r>
          </w:p>
        </w:tc>
        <w:tc>
          <w:tcPr>
            <w:tcW w:w="0" w:type="auto"/>
          </w:tcPr>
          <w:p w:rsidR="00A72B54" w:rsidRPr="00A72B54" w:rsidRDefault="00A72B54" w:rsidP="009E46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Água e Esgoto</w:t>
            </w:r>
          </w:p>
        </w:tc>
        <w:tc>
          <w:tcPr>
            <w:tcW w:w="0" w:type="auto"/>
          </w:tcPr>
          <w:p w:rsidR="00A72B54" w:rsidRPr="00A72B54" w:rsidRDefault="00A72B54" w:rsidP="00A72B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2B54" w:rsidTr="00A72B54">
        <w:trPr>
          <w:jc w:val="center"/>
        </w:trPr>
        <w:tc>
          <w:tcPr>
            <w:tcW w:w="0" w:type="auto"/>
          </w:tcPr>
          <w:p w:rsidR="00A72B54" w:rsidRPr="00A72B54" w:rsidRDefault="00A72B54" w:rsidP="009E46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4.1.1.2.91</w:t>
            </w:r>
          </w:p>
        </w:tc>
        <w:tc>
          <w:tcPr>
            <w:tcW w:w="0" w:type="auto"/>
          </w:tcPr>
          <w:p w:rsidR="00A72B54" w:rsidRPr="00A72B54" w:rsidRDefault="00A72B54" w:rsidP="00A72B5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Início de Obras</w:t>
            </w:r>
          </w:p>
        </w:tc>
        <w:tc>
          <w:tcPr>
            <w:tcW w:w="0" w:type="auto"/>
          </w:tcPr>
          <w:p w:rsidR="00A72B54" w:rsidRPr="00A72B54" w:rsidRDefault="00A72B54" w:rsidP="00A72B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80.000,00</w:t>
            </w:r>
          </w:p>
        </w:tc>
      </w:tr>
      <w:tr w:rsidR="00A72B54" w:rsidTr="00A72B54">
        <w:trPr>
          <w:jc w:val="center"/>
        </w:trPr>
        <w:tc>
          <w:tcPr>
            <w:tcW w:w="0" w:type="auto"/>
          </w:tcPr>
          <w:p w:rsidR="00A72B54" w:rsidRPr="00A72B54" w:rsidRDefault="00A72B54" w:rsidP="009E46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72B54" w:rsidRPr="00A72B54" w:rsidRDefault="00A72B54" w:rsidP="009E46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A72B54" w:rsidRPr="00A72B54" w:rsidRDefault="00A72B54" w:rsidP="00A72B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90.000,00</w:t>
            </w:r>
          </w:p>
        </w:tc>
      </w:tr>
    </w:tbl>
    <w:p w:rsidR="005E2A39" w:rsidRDefault="005E2A39" w:rsidP="009E46C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A72B54" w:rsidRDefault="00A72B54" w:rsidP="009E46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O valor do presente crédito suplementar, correrá por conta da anulação parcial da seguinte verba do orçamento vigente, abaixo descrita:</w:t>
      </w:r>
    </w:p>
    <w:p w:rsidR="00A72B54" w:rsidRPr="00A72B54" w:rsidRDefault="00A72B54" w:rsidP="009E46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4978"/>
        <w:gridCol w:w="1340"/>
      </w:tblGrid>
      <w:tr w:rsidR="00A72B54" w:rsidRPr="00A72B54" w:rsidTr="00A72B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A72B54" w:rsidRPr="00A72B54" w:rsidRDefault="00A72B54" w:rsidP="00A72B5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72B54" w:rsidRPr="00A72B54" w:rsidRDefault="00A72B54" w:rsidP="00A72B5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72B54" w:rsidRPr="00A72B54" w:rsidRDefault="00A72B54" w:rsidP="00A72B5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proofErr w:type="spellStart"/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NCr</w:t>
            </w:r>
            <w:proofErr w:type="spellEnd"/>
            <w:proofErr w:type="gramEnd"/>
            <w:r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="00A72B54" w:rsidRPr="00A72B54" w:rsidTr="00A72B54">
        <w:trPr>
          <w:jc w:val="center"/>
        </w:trPr>
        <w:tc>
          <w:tcPr>
            <w:tcW w:w="0" w:type="auto"/>
          </w:tcPr>
          <w:p w:rsidR="00A72B54" w:rsidRPr="00A72B54" w:rsidRDefault="00A72B54" w:rsidP="009E46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2.600</w:t>
            </w:r>
          </w:p>
        </w:tc>
        <w:tc>
          <w:tcPr>
            <w:tcW w:w="0" w:type="auto"/>
          </w:tcPr>
          <w:p w:rsidR="00A72B54" w:rsidRPr="00A72B54" w:rsidRDefault="00A72B54" w:rsidP="009E46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Educação Física e Desportos</w:t>
            </w:r>
          </w:p>
        </w:tc>
        <w:tc>
          <w:tcPr>
            <w:tcW w:w="0" w:type="auto"/>
          </w:tcPr>
          <w:p w:rsidR="00A72B54" w:rsidRPr="00A72B54" w:rsidRDefault="00A72B54" w:rsidP="00A72B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2B54" w:rsidRPr="00A72B54" w:rsidTr="00A72B54">
        <w:trPr>
          <w:jc w:val="center"/>
        </w:trPr>
        <w:tc>
          <w:tcPr>
            <w:tcW w:w="0" w:type="auto"/>
          </w:tcPr>
          <w:p w:rsidR="00A72B54" w:rsidRPr="00A72B54" w:rsidRDefault="00A72B54" w:rsidP="009E46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4.1.1.2.66</w:t>
            </w:r>
          </w:p>
        </w:tc>
        <w:tc>
          <w:tcPr>
            <w:tcW w:w="0" w:type="auto"/>
          </w:tcPr>
          <w:p w:rsidR="00A72B54" w:rsidRPr="00A72B54" w:rsidRDefault="00A72B54" w:rsidP="00A72B5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Início das Obras</w:t>
            </w:r>
          </w:p>
        </w:tc>
        <w:tc>
          <w:tcPr>
            <w:tcW w:w="0" w:type="auto"/>
          </w:tcPr>
          <w:p w:rsidR="00A72B54" w:rsidRPr="00A72B54" w:rsidRDefault="00444A18" w:rsidP="00A72B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</w:tr>
      <w:tr w:rsidR="00A72B54" w:rsidRPr="00A72B54" w:rsidTr="00A72B54">
        <w:trPr>
          <w:jc w:val="center"/>
        </w:trPr>
        <w:tc>
          <w:tcPr>
            <w:tcW w:w="0" w:type="auto"/>
          </w:tcPr>
          <w:p w:rsidR="00A72B54" w:rsidRPr="00A72B54" w:rsidRDefault="00A72B54" w:rsidP="009E46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2.700</w:t>
            </w:r>
          </w:p>
        </w:tc>
        <w:tc>
          <w:tcPr>
            <w:tcW w:w="0" w:type="auto"/>
          </w:tcPr>
          <w:p w:rsidR="00A72B54" w:rsidRPr="00A72B54" w:rsidRDefault="00A72B54" w:rsidP="009E46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Obras e Serviços Urbanos</w:t>
            </w:r>
          </w:p>
        </w:tc>
        <w:tc>
          <w:tcPr>
            <w:tcW w:w="0" w:type="auto"/>
          </w:tcPr>
          <w:p w:rsidR="00A72B54" w:rsidRPr="00A72B54" w:rsidRDefault="00A72B54" w:rsidP="00A72B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2B54" w:rsidRPr="00A72B54" w:rsidTr="00A72B54">
        <w:trPr>
          <w:jc w:val="center"/>
        </w:trPr>
        <w:tc>
          <w:tcPr>
            <w:tcW w:w="0" w:type="auto"/>
          </w:tcPr>
          <w:p w:rsidR="00A72B54" w:rsidRPr="00A72B54" w:rsidRDefault="00A72B54" w:rsidP="009E46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3.1.3.0.90</w:t>
            </w:r>
          </w:p>
        </w:tc>
        <w:tc>
          <w:tcPr>
            <w:tcW w:w="0" w:type="auto"/>
          </w:tcPr>
          <w:p w:rsidR="00A72B54" w:rsidRPr="00A72B54" w:rsidRDefault="00A72B54" w:rsidP="009E46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</w:tcPr>
          <w:p w:rsidR="00A72B54" w:rsidRPr="00A72B54" w:rsidRDefault="00444A18" w:rsidP="00A72B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</w:tr>
      <w:tr w:rsidR="00A72B54" w:rsidRPr="00A72B54" w:rsidTr="00A72B54">
        <w:trPr>
          <w:jc w:val="center"/>
        </w:trPr>
        <w:tc>
          <w:tcPr>
            <w:tcW w:w="0" w:type="auto"/>
          </w:tcPr>
          <w:p w:rsidR="00A72B54" w:rsidRPr="00A72B54" w:rsidRDefault="00A72B54" w:rsidP="009E46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2.900</w:t>
            </w:r>
          </w:p>
        </w:tc>
        <w:tc>
          <w:tcPr>
            <w:tcW w:w="0" w:type="auto"/>
          </w:tcPr>
          <w:p w:rsidR="00A72B54" w:rsidRPr="00A72B54" w:rsidRDefault="00A72B54" w:rsidP="009E46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Conservação de Vias e Rodovias</w:t>
            </w:r>
          </w:p>
        </w:tc>
        <w:tc>
          <w:tcPr>
            <w:tcW w:w="0" w:type="auto"/>
          </w:tcPr>
          <w:p w:rsidR="00A72B54" w:rsidRPr="00A72B54" w:rsidRDefault="00A72B54" w:rsidP="00A72B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2B54" w:rsidRPr="00A72B54" w:rsidTr="00A72B54">
        <w:trPr>
          <w:jc w:val="center"/>
        </w:trPr>
        <w:tc>
          <w:tcPr>
            <w:tcW w:w="0" w:type="auto"/>
          </w:tcPr>
          <w:p w:rsidR="00A72B54" w:rsidRPr="00A72B54" w:rsidRDefault="00A72B54" w:rsidP="009E46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4.1.3.0.94</w:t>
            </w:r>
          </w:p>
        </w:tc>
        <w:tc>
          <w:tcPr>
            <w:tcW w:w="0" w:type="auto"/>
          </w:tcPr>
          <w:p w:rsidR="00A72B54" w:rsidRPr="00A72B54" w:rsidRDefault="00A72B54" w:rsidP="009E46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Equipamentos e Instalações</w:t>
            </w:r>
          </w:p>
        </w:tc>
        <w:tc>
          <w:tcPr>
            <w:tcW w:w="0" w:type="auto"/>
          </w:tcPr>
          <w:p w:rsidR="00A72B54" w:rsidRPr="00A72B54" w:rsidRDefault="00444A18" w:rsidP="00A72B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</w:tr>
      <w:tr w:rsidR="00A72B54" w:rsidRPr="00A72B54" w:rsidTr="00A72B54">
        <w:trPr>
          <w:jc w:val="center"/>
        </w:trPr>
        <w:tc>
          <w:tcPr>
            <w:tcW w:w="0" w:type="auto"/>
          </w:tcPr>
          <w:p w:rsidR="00A72B54" w:rsidRPr="00A72B54" w:rsidRDefault="00A72B54" w:rsidP="009E46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3.000</w:t>
            </w:r>
          </w:p>
        </w:tc>
        <w:tc>
          <w:tcPr>
            <w:tcW w:w="0" w:type="auto"/>
          </w:tcPr>
          <w:p w:rsidR="00A72B54" w:rsidRPr="00A72B54" w:rsidRDefault="00A72B54" w:rsidP="009E46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Construção e Conservação de Logradouros Públicos</w:t>
            </w:r>
          </w:p>
        </w:tc>
        <w:tc>
          <w:tcPr>
            <w:tcW w:w="0" w:type="auto"/>
          </w:tcPr>
          <w:p w:rsidR="00A72B54" w:rsidRPr="00A72B54" w:rsidRDefault="00A72B54" w:rsidP="00A72B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2B54" w:rsidRPr="00A72B54" w:rsidTr="00A72B54">
        <w:trPr>
          <w:jc w:val="center"/>
        </w:trPr>
        <w:tc>
          <w:tcPr>
            <w:tcW w:w="0" w:type="auto"/>
          </w:tcPr>
          <w:p w:rsidR="00A72B54" w:rsidRPr="00A72B54" w:rsidRDefault="00A72B54" w:rsidP="009E46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4.1.1.2.94</w:t>
            </w:r>
          </w:p>
        </w:tc>
        <w:tc>
          <w:tcPr>
            <w:tcW w:w="0" w:type="auto"/>
          </w:tcPr>
          <w:p w:rsidR="00A72B54" w:rsidRPr="00A72B54" w:rsidRDefault="00A72B54" w:rsidP="009E46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Início das Obras</w:t>
            </w:r>
          </w:p>
        </w:tc>
        <w:tc>
          <w:tcPr>
            <w:tcW w:w="0" w:type="auto"/>
          </w:tcPr>
          <w:p w:rsidR="00A72B54" w:rsidRPr="00A72B54" w:rsidRDefault="00444A18" w:rsidP="00A72B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60.000,00</w:t>
            </w:r>
          </w:p>
        </w:tc>
      </w:tr>
      <w:tr w:rsidR="00A72B54" w:rsidRPr="00A72B54" w:rsidTr="00A72B54">
        <w:trPr>
          <w:jc w:val="center"/>
        </w:trPr>
        <w:tc>
          <w:tcPr>
            <w:tcW w:w="0" w:type="auto"/>
          </w:tcPr>
          <w:p w:rsidR="00A72B54" w:rsidRPr="00A72B54" w:rsidRDefault="00A72B54" w:rsidP="009E46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72B54" w:rsidRPr="00A72B54" w:rsidRDefault="00A72B54" w:rsidP="009E46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A72B54" w:rsidRPr="00A72B54" w:rsidRDefault="00444A18" w:rsidP="00A72B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90.000,00</w:t>
            </w:r>
          </w:p>
        </w:tc>
      </w:tr>
    </w:tbl>
    <w:p w:rsidR="00A72B54" w:rsidRDefault="00A72B54" w:rsidP="009E46C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1F3978" w:rsidRPr="001F3978" w:rsidRDefault="005E2A39" w:rsidP="009E46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="00444A18">
        <w:rPr>
          <w:rFonts w:ascii="Arial" w:hAnsi="Arial" w:cs="Arial"/>
          <w:b/>
          <w:sz w:val="20"/>
          <w:szCs w:val="20"/>
        </w:rPr>
        <w:t>3</w:t>
      </w:r>
      <w:r w:rsidR="001F3978">
        <w:rPr>
          <w:rFonts w:ascii="Arial" w:hAnsi="Arial" w:cs="Arial"/>
          <w:b/>
          <w:sz w:val="20"/>
          <w:szCs w:val="20"/>
        </w:rPr>
        <w:t>º</w:t>
      </w:r>
      <w:r w:rsidR="001F3978">
        <w:rPr>
          <w:rFonts w:ascii="Arial" w:hAnsi="Arial" w:cs="Arial"/>
          <w:sz w:val="20"/>
          <w:szCs w:val="20"/>
        </w:rPr>
        <w:t xml:space="preserve"> </w:t>
      </w:r>
      <w:r w:rsidR="00D40A7F">
        <w:rPr>
          <w:rFonts w:ascii="Arial" w:hAnsi="Arial" w:cs="Arial"/>
          <w:sz w:val="20"/>
          <w:szCs w:val="20"/>
        </w:rPr>
        <w:t xml:space="preserve">Esta Lei entrará em vigor </w:t>
      </w:r>
      <w:r w:rsidR="004B29E0">
        <w:rPr>
          <w:rFonts w:ascii="Arial" w:hAnsi="Arial" w:cs="Arial"/>
          <w:sz w:val="20"/>
          <w:szCs w:val="20"/>
        </w:rPr>
        <w:t>na data de sua publicação</w:t>
      </w:r>
      <w:r w:rsidR="00DD2D2A">
        <w:rPr>
          <w:rFonts w:ascii="Arial" w:hAnsi="Arial" w:cs="Arial"/>
          <w:sz w:val="20"/>
          <w:szCs w:val="20"/>
        </w:rPr>
        <w:t>, revogadas as disposições em contrário</w:t>
      </w:r>
      <w:r w:rsidR="00975B8A">
        <w:rPr>
          <w:rFonts w:ascii="Arial" w:hAnsi="Arial" w:cs="Arial"/>
          <w:sz w:val="20"/>
          <w:szCs w:val="20"/>
        </w:rPr>
        <w:t>.</w:t>
      </w:r>
    </w:p>
    <w:p w:rsidR="00127A68" w:rsidRDefault="00127A68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275683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Municipal de </w:t>
      </w:r>
      <w:r w:rsidR="0035404A">
        <w:rPr>
          <w:rFonts w:ascii="Arial" w:hAnsi="Arial" w:cs="Arial"/>
          <w:sz w:val="20"/>
          <w:szCs w:val="20"/>
        </w:rPr>
        <w:t>Ferraz de Vasco</w:t>
      </w:r>
      <w:r w:rsidR="001E4A05">
        <w:rPr>
          <w:rFonts w:ascii="Arial" w:hAnsi="Arial" w:cs="Arial"/>
          <w:sz w:val="20"/>
          <w:szCs w:val="20"/>
        </w:rPr>
        <w:t xml:space="preserve">ncelos, </w:t>
      </w:r>
      <w:r>
        <w:rPr>
          <w:rFonts w:ascii="Arial" w:hAnsi="Arial" w:cs="Arial"/>
          <w:sz w:val="20"/>
          <w:szCs w:val="20"/>
        </w:rPr>
        <w:t xml:space="preserve">em </w:t>
      </w:r>
      <w:r w:rsidR="00444A18">
        <w:rPr>
          <w:rFonts w:ascii="Arial" w:hAnsi="Arial" w:cs="Arial"/>
          <w:sz w:val="20"/>
          <w:szCs w:val="20"/>
        </w:rPr>
        <w:t>18</w:t>
      </w:r>
      <w:r w:rsidR="00852F76">
        <w:rPr>
          <w:rFonts w:ascii="Arial" w:hAnsi="Arial" w:cs="Arial"/>
          <w:sz w:val="20"/>
          <w:szCs w:val="20"/>
        </w:rPr>
        <w:t xml:space="preserve"> d</w:t>
      </w:r>
      <w:r w:rsidR="001B492E">
        <w:rPr>
          <w:rFonts w:ascii="Arial" w:hAnsi="Arial" w:cs="Arial"/>
          <w:sz w:val="20"/>
          <w:szCs w:val="20"/>
        </w:rPr>
        <w:t xml:space="preserve">e </w:t>
      </w:r>
      <w:r>
        <w:rPr>
          <w:rFonts w:ascii="Arial" w:hAnsi="Arial" w:cs="Arial"/>
          <w:sz w:val="20"/>
          <w:szCs w:val="20"/>
        </w:rPr>
        <w:t>março de 1969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27568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HUGO MAZZUCCA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9607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Registrada </w:t>
      </w:r>
      <w:r w:rsidR="00275683">
        <w:rPr>
          <w:rFonts w:ascii="Arial" w:hAnsi="Arial" w:cs="Arial"/>
          <w:sz w:val="20"/>
          <w:szCs w:val="20"/>
        </w:rPr>
        <w:t>na Secretaria do Expediente e publicada na Portaria Municipal</w:t>
      </w:r>
      <w:r w:rsidR="00127A68">
        <w:rPr>
          <w:rFonts w:ascii="Arial" w:hAnsi="Arial" w:cs="Arial"/>
          <w:sz w:val="20"/>
          <w:szCs w:val="20"/>
        </w:rPr>
        <w:t xml:space="preserve">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27568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CELIA AUGUSTA DE ARAUJO</w:t>
      </w:r>
    </w:p>
    <w:p w:rsidR="009243B3" w:rsidRDefault="00D266E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3120A0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2B54" w:rsidRDefault="00A72B54" w:rsidP="009243B3">
      <w:pPr>
        <w:spacing w:after="0" w:line="240" w:lineRule="auto"/>
      </w:pPr>
      <w:r>
        <w:separator/>
      </w:r>
    </w:p>
  </w:endnote>
  <w:endnote w:type="continuationSeparator" w:id="0">
    <w:p w:rsidR="00A72B54" w:rsidRDefault="00A72B54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2B54" w:rsidRDefault="00A72B54" w:rsidP="009243B3">
      <w:pPr>
        <w:spacing w:after="0" w:line="240" w:lineRule="auto"/>
      </w:pPr>
      <w:r>
        <w:separator/>
      </w:r>
    </w:p>
  </w:footnote>
  <w:footnote w:type="continuationSeparator" w:id="0">
    <w:p w:rsidR="00A72B54" w:rsidRDefault="00A72B54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2B54" w:rsidRDefault="00A72B54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40A95"/>
    <w:rsid w:val="00041E18"/>
    <w:rsid w:val="000A1EE8"/>
    <w:rsid w:val="000B02F1"/>
    <w:rsid w:val="000B2517"/>
    <w:rsid w:val="000B28A3"/>
    <w:rsid w:val="000B29EE"/>
    <w:rsid w:val="000E00AA"/>
    <w:rsid w:val="00113709"/>
    <w:rsid w:val="00127A68"/>
    <w:rsid w:val="00132801"/>
    <w:rsid w:val="00156962"/>
    <w:rsid w:val="0016325F"/>
    <w:rsid w:val="00176CFF"/>
    <w:rsid w:val="00190A47"/>
    <w:rsid w:val="00192633"/>
    <w:rsid w:val="001B492E"/>
    <w:rsid w:val="001D7561"/>
    <w:rsid w:val="001E4A05"/>
    <w:rsid w:val="001F2E46"/>
    <w:rsid w:val="001F3978"/>
    <w:rsid w:val="001F6BAB"/>
    <w:rsid w:val="0022488B"/>
    <w:rsid w:val="00275683"/>
    <w:rsid w:val="00285F07"/>
    <w:rsid w:val="002B7D15"/>
    <w:rsid w:val="002C01CD"/>
    <w:rsid w:val="003120A0"/>
    <w:rsid w:val="00332227"/>
    <w:rsid w:val="00341B83"/>
    <w:rsid w:val="0035404A"/>
    <w:rsid w:val="00370AEF"/>
    <w:rsid w:val="003B105D"/>
    <w:rsid w:val="003E54CC"/>
    <w:rsid w:val="003F43ED"/>
    <w:rsid w:val="003F62CA"/>
    <w:rsid w:val="00405904"/>
    <w:rsid w:val="00444A18"/>
    <w:rsid w:val="00461FC9"/>
    <w:rsid w:val="00476057"/>
    <w:rsid w:val="0048607F"/>
    <w:rsid w:val="004B29E0"/>
    <w:rsid w:val="004C63FC"/>
    <w:rsid w:val="00515BFA"/>
    <w:rsid w:val="005309A5"/>
    <w:rsid w:val="00564F52"/>
    <w:rsid w:val="0057137F"/>
    <w:rsid w:val="00575E9E"/>
    <w:rsid w:val="00577113"/>
    <w:rsid w:val="00587812"/>
    <w:rsid w:val="005E2A39"/>
    <w:rsid w:val="00680328"/>
    <w:rsid w:val="0069673A"/>
    <w:rsid w:val="006B5C90"/>
    <w:rsid w:val="00785164"/>
    <w:rsid w:val="007A332D"/>
    <w:rsid w:val="007D386D"/>
    <w:rsid w:val="007D531A"/>
    <w:rsid w:val="007E7A3C"/>
    <w:rsid w:val="007F01F7"/>
    <w:rsid w:val="007F478B"/>
    <w:rsid w:val="007F5C20"/>
    <w:rsid w:val="00843C4C"/>
    <w:rsid w:val="00852F76"/>
    <w:rsid w:val="00871A26"/>
    <w:rsid w:val="008D100D"/>
    <w:rsid w:val="008D6C23"/>
    <w:rsid w:val="008E5DB0"/>
    <w:rsid w:val="00902438"/>
    <w:rsid w:val="00910CCF"/>
    <w:rsid w:val="009165B4"/>
    <w:rsid w:val="009243B3"/>
    <w:rsid w:val="009546A3"/>
    <w:rsid w:val="00975B8A"/>
    <w:rsid w:val="0098345B"/>
    <w:rsid w:val="00985A66"/>
    <w:rsid w:val="0099643B"/>
    <w:rsid w:val="00996BA2"/>
    <w:rsid w:val="009B3CA0"/>
    <w:rsid w:val="009C7AB0"/>
    <w:rsid w:val="009E46C8"/>
    <w:rsid w:val="009E6BF8"/>
    <w:rsid w:val="009F6AA3"/>
    <w:rsid w:val="00A15F81"/>
    <w:rsid w:val="00A1608E"/>
    <w:rsid w:val="00A2086E"/>
    <w:rsid w:val="00A32790"/>
    <w:rsid w:val="00A72B54"/>
    <w:rsid w:val="00A90D80"/>
    <w:rsid w:val="00A9607E"/>
    <w:rsid w:val="00A97C8B"/>
    <w:rsid w:val="00AA21B5"/>
    <w:rsid w:val="00AA5750"/>
    <w:rsid w:val="00AA6271"/>
    <w:rsid w:val="00AB75E5"/>
    <w:rsid w:val="00AC6EE5"/>
    <w:rsid w:val="00AD77D6"/>
    <w:rsid w:val="00AE56FE"/>
    <w:rsid w:val="00AF49D4"/>
    <w:rsid w:val="00B14996"/>
    <w:rsid w:val="00B17F7D"/>
    <w:rsid w:val="00B20AE6"/>
    <w:rsid w:val="00B2427C"/>
    <w:rsid w:val="00B25DA9"/>
    <w:rsid w:val="00B32DD2"/>
    <w:rsid w:val="00BA452B"/>
    <w:rsid w:val="00BB2B38"/>
    <w:rsid w:val="00BE5BD6"/>
    <w:rsid w:val="00C2650F"/>
    <w:rsid w:val="00C27B9F"/>
    <w:rsid w:val="00C43C84"/>
    <w:rsid w:val="00C50F18"/>
    <w:rsid w:val="00C62F95"/>
    <w:rsid w:val="00CA1503"/>
    <w:rsid w:val="00CB7252"/>
    <w:rsid w:val="00CC6307"/>
    <w:rsid w:val="00D155C8"/>
    <w:rsid w:val="00D260CE"/>
    <w:rsid w:val="00D266E9"/>
    <w:rsid w:val="00D27339"/>
    <w:rsid w:val="00D379EA"/>
    <w:rsid w:val="00D40A7F"/>
    <w:rsid w:val="00D442AB"/>
    <w:rsid w:val="00D47D39"/>
    <w:rsid w:val="00D5126A"/>
    <w:rsid w:val="00D7651E"/>
    <w:rsid w:val="00D77134"/>
    <w:rsid w:val="00DC22C1"/>
    <w:rsid w:val="00DD2D2A"/>
    <w:rsid w:val="00DE49C3"/>
    <w:rsid w:val="00DE556B"/>
    <w:rsid w:val="00DF5661"/>
    <w:rsid w:val="00E20257"/>
    <w:rsid w:val="00E715BD"/>
    <w:rsid w:val="00E71F57"/>
    <w:rsid w:val="00F1571E"/>
    <w:rsid w:val="00F34289"/>
    <w:rsid w:val="00F47E78"/>
    <w:rsid w:val="00F73FB9"/>
    <w:rsid w:val="00F92D95"/>
    <w:rsid w:val="00FC7B5A"/>
    <w:rsid w:val="00FF0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256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2019-04-08T19:34:00Z</dcterms:created>
  <dcterms:modified xsi:type="dcterms:W3CDTF">2019-04-09T16:15:00Z</dcterms:modified>
</cp:coreProperties>
</file>