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76D2A">
        <w:rPr>
          <w:rFonts w:ascii="Arial" w:hAnsi="Arial" w:cs="Arial"/>
          <w:b/>
          <w:sz w:val="20"/>
          <w:szCs w:val="20"/>
        </w:rPr>
        <w:t>71</w:t>
      </w:r>
      <w:r w:rsidR="00A76E2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0F2D">
        <w:rPr>
          <w:rFonts w:ascii="Arial" w:hAnsi="Arial" w:cs="Arial"/>
          <w:b/>
          <w:sz w:val="20"/>
          <w:szCs w:val="20"/>
        </w:rPr>
        <w:t>1</w:t>
      </w:r>
      <w:r w:rsidR="00D642CF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642CF">
        <w:rPr>
          <w:rFonts w:ascii="Arial" w:hAnsi="Arial" w:cs="Arial"/>
          <w:b/>
          <w:sz w:val="20"/>
          <w:szCs w:val="20"/>
        </w:rPr>
        <w:t>JUNHO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642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especial para pagamento </w:t>
      </w:r>
      <w:r w:rsidR="00A76E24">
        <w:rPr>
          <w:rFonts w:ascii="Arial" w:hAnsi="Arial" w:cs="Arial"/>
          <w:sz w:val="20"/>
          <w:szCs w:val="20"/>
        </w:rPr>
        <w:t xml:space="preserve">à Cia. </w:t>
      </w:r>
      <w:proofErr w:type="spellStart"/>
      <w:r w:rsidR="00A76E24">
        <w:rPr>
          <w:rFonts w:ascii="Arial" w:hAnsi="Arial" w:cs="Arial"/>
          <w:sz w:val="20"/>
          <w:szCs w:val="20"/>
        </w:rPr>
        <w:t>Comac</w:t>
      </w:r>
      <w:proofErr w:type="spellEnd"/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FB16DF" w:rsidRDefault="00FB16D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3AB8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42CF">
        <w:rPr>
          <w:rFonts w:ascii="Arial" w:hAnsi="Arial" w:cs="Arial"/>
          <w:sz w:val="20"/>
          <w:szCs w:val="20"/>
        </w:rPr>
        <w:t xml:space="preserve">Fica o Poder Executivo Municipal, autorizado a abrir, na Divisão de Contabilidade, um crédito especial no valor de </w:t>
      </w:r>
      <w:proofErr w:type="spellStart"/>
      <w:r w:rsidR="00D642CF">
        <w:rPr>
          <w:rFonts w:ascii="Arial" w:hAnsi="Arial" w:cs="Arial"/>
          <w:sz w:val="20"/>
          <w:szCs w:val="20"/>
        </w:rPr>
        <w:t>NCr</w:t>
      </w:r>
      <w:proofErr w:type="spellEnd"/>
      <w:r w:rsidR="00D642CF">
        <w:rPr>
          <w:rFonts w:ascii="Arial" w:hAnsi="Arial" w:cs="Arial"/>
          <w:sz w:val="20"/>
          <w:szCs w:val="20"/>
        </w:rPr>
        <w:t xml:space="preserve">$ </w:t>
      </w:r>
      <w:r w:rsidR="00A76E24">
        <w:rPr>
          <w:rFonts w:ascii="Arial" w:hAnsi="Arial" w:cs="Arial"/>
          <w:sz w:val="20"/>
          <w:szCs w:val="20"/>
        </w:rPr>
        <w:t>3.199</w:t>
      </w:r>
      <w:r w:rsidR="00D642CF">
        <w:rPr>
          <w:rFonts w:ascii="Arial" w:hAnsi="Arial" w:cs="Arial"/>
          <w:sz w:val="20"/>
          <w:szCs w:val="20"/>
        </w:rPr>
        <w:t>,</w:t>
      </w:r>
      <w:r w:rsidR="00A76E24">
        <w:rPr>
          <w:rFonts w:ascii="Arial" w:hAnsi="Arial" w:cs="Arial"/>
          <w:sz w:val="20"/>
          <w:szCs w:val="20"/>
        </w:rPr>
        <w:t>7</w:t>
      </w:r>
      <w:r w:rsidR="00D642CF">
        <w:rPr>
          <w:rFonts w:ascii="Arial" w:hAnsi="Arial" w:cs="Arial"/>
          <w:sz w:val="20"/>
          <w:szCs w:val="20"/>
        </w:rPr>
        <w:t>0 (</w:t>
      </w:r>
      <w:r w:rsidR="00A76E24">
        <w:rPr>
          <w:rFonts w:ascii="Arial" w:hAnsi="Arial" w:cs="Arial"/>
          <w:sz w:val="20"/>
          <w:szCs w:val="20"/>
        </w:rPr>
        <w:t>três mil, cento e noventa e nove cruzeiros novos e setenta centavos</w:t>
      </w:r>
      <w:r w:rsidR="00D642CF">
        <w:rPr>
          <w:rFonts w:ascii="Arial" w:hAnsi="Arial" w:cs="Arial"/>
          <w:sz w:val="20"/>
          <w:szCs w:val="20"/>
        </w:rPr>
        <w:t xml:space="preserve">), destinados ao pagamento </w:t>
      </w:r>
      <w:r w:rsidR="00A76E24">
        <w:rPr>
          <w:rFonts w:ascii="Arial" w:hAnsi="Arial" w:cs="Arial"/>
          <w:sz w:val="20"/>
          <w:szCs w:val="20"/>
        </w:rPr>
        <w:t xml:space="preserve">à Cia. Paulista de Comércio e Indústria de </w:t>
      </w:r>
      <w:proofErr w:type="spellStart"/>
      <w:r w:rsidR="00A76E24">
        <w:rPr>
          <w:rFonts w:ascii="Arial" w:hAnsi="Arial" w:cs="Arial"/>
          <w:sz w:val="20"/>
          <w:szCs w:val="20"/>
        </w:rPr>
        <w:t>Mauinas</w:t>
      </w:r>
      <w:proofErr w:type="spellEnd"/>
      <w:r w:rsidR="00A76E24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A76E24">
        <w:rPr>
          <w:rFonts w:ascii="Arial" w:hAnsi="Arial" w:cs="Arial"/>
          <w:sz w:val="20"/>
          <w:szCs w:val="20"/>
        </w:rPr>
        <w:t>Comac</w:t>
      </w:r>
      <w:proofErr w:type="spellEnd"/>
      <w:r w:rsidR="00A76E24">
        <w:rPr>
          <w:rFonts w:ascii="Arial" w:hAnsi="Arial" w:cs="Arial"/>
          <w:sz w:val="20"/>
          <w:szCs w:val="20"/>
        </w:rPr>
        <w:t>”, despesas referentes ao exercício de 1968</w:t>
      </w:r>
      <w:r w:rsidR="001A3858">
        <w:rPr>
          <w:rFonts w:ascii="Arial" w:hAnsi="Arial" w:cs="Arial"/>
          <w:sz w:val="20"/>
          <w:szCs w:val="20"/>
        </w:rPr>
        <w:t>.</w:t>
      </w:r>
    </w:p>
    <w:p w:rsidR="00A1101B" w:rsidRDefault="00A1101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01B" w:rsidRDefault="00A1101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presente crédito especial obedecerá à seguinte classificação:</w:t>
      </w:r>
    </w:p>
    <w:p w:rsidR="00A1101B" w:rsidRPr="00A1101B" w:rsidRDefault="00A1101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87"/>
        <w:gridCol w:w="1340"/>
      </w:tblGrid>
      <w:tr w:rsidR="00A1101B" w:rsidTr="00A11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76E2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A1101B" w:rsidRDefault="00A76E2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76E2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A1101B" w:rsidRDefault="00A76E2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1101B" w:rsidRDefault="00A76E24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3.199,70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01B" w:rsidRDefault="001A6552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  <w:bookmarkStart w:id="0" w:name="_GoBack"/>
            <w:bookmarkEnd w:id="0"/>
          </w:p>
        </w:tc>
        <w:tc>
          <w:tcPr>
            <w:tcW w:w="0" w:type="auto"/>
          </w:tcPr>
          <w:p w:rsidR="00A1101B" w:rsidRDefault="00A76E24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3.199,70</w:t>
            </w:r>
          </w:p>
        </w:tc>
      </w:tr>
    </w:tbl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à presente </w:t>
      </w:r>
      <w:r w:rsidR="00A76E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ei, correrão por conta de anulação parcial da seguinte verba do orçamento vigente:</w:t>
      </w:r>
    </w:p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65"/>
        <w:gridCol w:w="1340"/>
      </w:tblGrid>
      <w:tr w:rsidR="00A1101B" w:rsidTr="00A11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01B" w:rsidRPr="00A1101B" w:rsidRDefault="00A1101B" w:rsidP="00A11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A1101B" w:rsidRDefault="00F31C52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A1101B" w:rsidRDefault="00A1101B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0" w:type="auto"/>
          </w:tcPr>
          <w:p w:rsidR="00A1101B" w:rsidRDefault="00F31C52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A1101B" w:rsidRDefault="00A76E24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3.199,70</w:t>
            </w:r>
          </w:p>
        </w:tc>
      </w:tr>
      <w:tr w:rsidR="00A1101B" w:rsidTr="00A1101B">
        <w:trPr>
          <w:jc w:val="center"/>
        </w:trPr>
        <w:tc>
          <w:tcPr>
            <w:tcW w:w="0" w:type="auto"/>
          </w:tcPr>
          <w:p w:rsidR="00A1101B" w:rsidRDefault="00A1101B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01B" w:rsidRDefault="00F31C52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A1101B" w:rsidRDefault="00A76E24" w:rsidP="00A11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3.199,70</w:t>
            </w:r>
          </w:p>
        </w:tc>
      </w:tr>
    </w:tbl>
    <w:p w:rsidR="00A1101B" w:rsidRDefault="00A1101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1101B">
        <w:rPr>
          <w:rFonts w:ascii="Arial" w:hAnsi="Arial" w:cs="Arial"/>
          <w:b/>
          <w:sz w:val="20"/>
          <w:szCs w:val="20"/>
        </w:rPr>
        <w:t>4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146B9A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960F2D">
        <w:rPr>
          <w:rFonts w:ascii="Arial" w:hAnsi="Arial" w:cs="Arial"/>
          <w:sz w:val="20"/>
          <w:szCs w:val="20"/>
        </w:rPr>
        <w:t>1</w:t>
      </w:r>
      <w:r w:rsidR="00A1101B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1101B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CF" w:rsidRDefault="00D642CF" w:rsidP="009243B3">
      <w:pPr>
        <w:spacing w:after="0" w:line="240" w:lineRule="auto"/>
      </w:pPr>
      <w:r>
        <w:separator/>
      </w:r>
    </w:p>
  </w:endnote>
  <w:endnote w:type="continuationSeparator" w:id="0">
    <w:p w:rsidR="00D642CF" w:rsidRDefault="00D642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CF" w:rsidRDefault="00D642CF" w:rsidP="009243B3">
      <w:pPr>
        <w:spacing w:after="0" w:line="240" w:lineRule="auto"/>
      </w:pPr>
      <w:r>
        <w:separator/>
      </w:r>
    </w:p>
  </w:footnote>
  <w:footnote w:type="continuationSeparator" w:id="0">
    <w:p w:rsidR="00D642CF" w:rsidRDefault="00D642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CF" w:rsidRDefault="00D642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B9A"/>
    <w:rsid w:val="00146E2E"/>
    <w:rsid w:val="00156962"/>
    <w:rsid w:val="0016325F"/>
    <w:rsid w:val="00176CFF"/>
    <w:rsid w:val="00184413"/>
    <w:rsid w:val="00190A47"/>
    <w:rsid w:val="00192633"/>
    <w:rsid w:val="001A3858"/>
    <w:rsid w:val="001A6552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B105D"/>
    <w:rsid w:val="003C7012"/>
    <w:rsid w:val="003E54CC"/>
    <w:rsid w:val="003F43ED"/>
    <w:rsid w:val="003F62CA"/>
    <w:rsid w:val="00405904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101B"/>
    <w:rsid w:val="00A15F81"/>
    <w:rsid w:val="00A1608E"/>
    <w:rsid w:val="00A2086E"/>
    <w:rsid w:val="00A32790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14E9E"/>
    <w:rsid w:val="00E20257"/>
    <w:rsid w:val="00E279E9"/>
    <w:rsid w:val="00E715BD"/>
    <w:rsid w:val="00E71F57"/>
    <w:rsid w:val="00F1571E"/>
    <w:rsid w:val="00F31C52"/>
    <w:rsid w:val="00F34289"/>
    <w:rsid w:val="00F47E78"/>
    <w:rsid w:val="00F73FB9"/>
    <w:rsid w:val="00F92D95"/>
    <w:rsid w:val="00FB16DF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8BD1C6F-410F-4E0B-9E1B-3DDE84C7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2019-04-09T14:38:00Z</dcterms:created>
  <dcterms:modified xsi:type="dcterms:W3CDTF">2019-07-15T13:14:00Z</dcterms:modified>
</cp:coreProperties>
</file>