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729B8">
        <w:rPr>
          <w:rFonts w:ascii="Arial" w:hAnsi="Arial" w:cs="Arial"/>
          <w:b/>
          <w:sz w:val="20"/>
          <w:szCs w:val="20"/>
        </w:rPr>
        <w:t>76</w:t>
      </w:r>
      <w:r w:rsidR="00161287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61287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B044B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6128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9B044B">
        <w:rPr>
          <w:rFonts w:ascii="Arial" w:hAnsi="Arial" w:cs="Arial"/>
          <w:sz w:val="20"/>
          <w:szCs w:val="20"/>
        </w:rPr>
        <w:t>utoriza</w:t>
      </w:r>
      <w:r>
        <w:rPr>
          <w:rFonts w:ascii="Arial" w:hAnsi="Arial" w:cs="Arial"/>
          <w:sz w:val="20"/>
          <w:szCs w:val="20"/>
        </w:rPr>
        <w:t xml:space="preserve"> o Executivo a celebrar convênio com o MOBRAL e dá outras providências.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E97D0C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1866" w:rsidRDefault="00127A68" w:rsidP="001612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D81866" w:rsidRPr="00D81866">
        <w:rPr>
          <w:rFonts w:ascii="Arial" w:hAnsi="Arial" w:cs="Arial"/>
          <w:sz w:val="20"/>
          <w:szCs w:val="20"/>
        </w:rPr>
        <w:t xml:space="preserve">Fica </w:t>
      </w:r>
      <w:r w:rsidR="009B044B">
        <w:rPr>
          <w:rFonts w:ascii="Arial" w:hAnsi="Arial" w:cs="Arial"/>
          <w:sz w:val="20"/>
          <w:szCs w:val="20"/>
        </w:rPr>
        <w:t xml:space="preserve">o Executivo autorizado a </w:t>
      </w:r>
      <w:r w:rsidR="00161287">
        <w:rPr>
          <w:rFonts w:ascii="Arial" w:hAnsi="Arial" w:cs="Arial"/>
          <w:sz w:val="20"/>
          <w:szCs w:val="20"/>
        </w:rPr>
        <w:t xml:space="preserve">celebrar convênio com o </w:t>
      </w:r>
      <w:r w:rsidR="00161287">
        <w:rPr>
          <w:rFonts w:ascii="Arial" w:hAnsi="Arial" w:cs="Arial"/>
          <w:sz w:val="20"/>
          <w:szCs w:val="20"/>
        </w:rPr>
        <w:t xml:space="preserve">Movimento Brasileiro de Alfabetização – </w:t>
      </w:r>
      <w:r w:rsidR="00161287">
        <w:rPr>
          <w:rFonts w:ascii="Arial" w:hAnsi="Arial" w:cs="Arial"/>
          <w:sz w:val="20"/>
          <w:szCs w:val="20"/>
        </w:rPr>
        <w:t>MOBRAL</w:t>
      </w:r>
      <w:r w:rsidR="00161287">
        <w:rPr>
          <w:rFonts w:ascii="Arial" w:hAnsi="Arial" w:cs="Arial"/>
          <w:sz w:val="20"/>
          <w:szCs w:val="20"/>
        </w:rPr>
        <w:t>, visando a erradicação do analfabetismo neste Município, nos termos da Lei Federal nº 5.379, de 15 de dezembro de 1967.</w:t>
      </w:r>
    </w:p>
    <w:p w:rsidR="009B044B" w:rsidRDefault="009B044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1287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b/>
          <w:sz w:val="20"/>
          <w:szCs w:val="20"/>
        </w:rPr>
        <w:t>Art. 2º</w:t>
      </w:r>
      <w:r w:rsidRPr="00D81866">
        <w:rPr>
          <w:rFonts w:ascii="Arial" w:hAnsi="Arial" w:cs="Arial"/>
          <w:sz w:val="20"/>
          <w:szCs w:val="20"/>
        </w:rPr>
        <w:t xml:space="preserve"> </w:t>
      </w:r>
      <w:r w:rsidR="00161287">
        <w:rPr>
          <w:rFonts w:ascii="Arial" w:hAnsi="Arial" w:cs="Arial"/>
          <w:sz w:val="20"/>
          <w:szCs w:val="20"/>
        </w:rPr>
        <w:t>As despesas decorrentes com a execução da presente Lei correrão por conta de dotações do orçamento vigente suplementada por decreto executivo, se necessárias, atendendo-se o disposto no artigo 43 e seus parágrafos da Lei nº 4320/64.</w:t>
      </w:r>
    </w:p>
    <w:p w:rsidR="00161287" w:rsidRDefault="0016128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1287" w:rsidRDefault="0016128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1287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Na hipótese da não existência de dotações próprias no orçamento vigente, o Executivo, após cálculo da despesa no corrente exercício, remeterá projeto de lei solicitando o competente crédito especial.</w:t>
      </w:r>
    </w:p>
    <w:p w:rsidR="00161287" w:rsidRDefault="0016128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1287" w:rsidRDefault="0016128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128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Nos orçamentos futuros serão consignadas dotações para cumprimento do referido convênio.</w:t>
      </w:r>
    </w:p>
    <w:p w:rsidR="00161287" w:rsidRDefault="0016128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16128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128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D81866" w:rsidRPr="00D81866">
        <w:rPr>
          <w:rFonts w:ascii="Arial" w:hAnsi="Arial" w:cs="Arial"/>
          <w:sz w:val="20"/>
          <w:szCs w:val="20"/>
        </w:rPr>
        <w:t xml:space="preserve">Esta Lei entrará em vigor na data de sua publicação, revogadas as disposições em contrário.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00513E">
        <w:rPr>
          <w:rFonts w:ascii="Arial" w:hAnsi="Arial" w:cs="Arial"/>
          <w:sz w:val="20"/>
          <w:szCs w:val="20"/>
        </w:rPr>
        <w:t>6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00513E">
        <w:rPr>
          <w:rFonts w:ascii="Arial" w:hAnsi="Arial" w:cs="Arial"/>
          <w:sz w:val="20"/>
          <w:szCs w:val="20"/>
        </w:rPr>
        <w:t>novembro</w:t>
      </w:r>
      <w:bookmarkStart w:id="0" w:name="_GoBack"/>
      <w:bookmarkEnd w:id="0"/>
      <w:r w:rsidRPr="00D81866">
        <w:rPr>
          <w:rFonts w:ascii="Arial" w:hAnsi="Arial" w:cs="Arial"/>
          <w:sz w:val="20"/>
          <w:szCs w:val="20"/>
        </w:rPr>
        <w:t xml:space="preserve"> de 1970.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75B6C"/>
    <w:rsid w:val="000B29EE"/>
    <w:rsid w:val="00127A68"/>
    <w:rsid w:val="00152C71"/>
    <w:rsid w:val="00161287"/>
    <w:rsid w:val="0016224B"/>
    <w:rsid w:val="00195DE7"/>
    <w:rsid w:val="001A2491"/>
    <w:rsid w:val="001C0223"/>
    <w:rsid w:val="001D7561"/>
    <w:rsid w:val="00215C9A"/>
    <w:rsid w:val="00285F07"/>
    <w:rsid w:val="002B42C6"/>
    <w:rsid w:val="002E2761"/>
    <w:rsid w:val="003026FF"/>
    <w:rsid w:val="0035404A"/>
    <w:rsid w:val="00354EA0"/>
    <w:rsid w:val="0042328B"/>
    <w:rsid w:val="00581D0F"/>
    <w:rsid w:val="006206EB"/>
    <w:rsid w:val="006A7EF7"/>
    <w:rsid w:val="006F704E"/>
    <w:rsid w:val="00754228"/>
    <w:rsid w:val="00764EB2"/>
    <w:rsid w:val="007E67C5"/>
    <w:rsid w:val="0080092C"/>
    <w:rsid w:val="00807D91"/>
    <w:rsid w:val="0082420A"/>
    <w:rsid w:val="008358CA"/>
    <w:rsid w:val="008470FF"/>
    <w:rsid w:val="00860F73"/>
    <w:rsid w:val="008C7623"/>
    <w:rsid w:val="008D6DF6"/>
    <w:rsid w:val="009243B3"/>
    <w:rsid w:val="00960337"/>
    <w:rsid w:val="009A0F90"/>
    <w:rsid w:val="009B044B"/>
    <w:rsid w:val="009E46C4"/>
    <w:rsid w:val="00AD1C95"/>
    <w:rsid w:val="00B729B8"/>
    <w:rsid w:val="00C36683"/>
    <w:rsid w:val="00C45BCB"/>
    <w:rsid w:val="00C62471"/>
    <w:rsid w:val="00D155C8"/>
    <w:rsid w:val="00D7651E"/>
    <w:rsid w:val="00D81866"/>
    <w:rsid w:val="00D94C94"/>
    <w:rsid w:val="00D95C13"/>
    <w:rsid w:val="00DC22C1"/>
    <w:rsid w:val="00E42601"/>
    <w:rsid w:val="00E97D0C"/>
    <w:rsid w:val="00EA4C2C"/>
    <w:rsid w:val="00EB5A44"/>
    <w:rsid w:val="00EC2764"/>
    <w:rsid w:val="00ED7920"/>
    <w:rsid w:val="00F22D12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690E4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D1F94-FE89-4652-B753-A31B0AD4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2019-03-28T12:13:00Z</dcterms:created>
  <dcterms:modified xsi:type="dcterms:W3CDTF">2019-03-28T12:24:00Z</dcterms:modified>
</cp:coreProperties>
</file>