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2F790B">
        <w:rPr>
          <w:rFonts w:ascii="Arial" w:hAnsi="Arial" w:cs="Arial"/>
          <w:b/>
          <w:sz w:val="20"/>
          <w:szCs w:val="20"/>
        </w:rPr>
        <w:t>782</w:t>
      </w:r>
      <w:r w:rsidR="008B1884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2F790B">
        <w:rPr>
          <w:rFonts w:ascii="Arial" w:hAnsi="Arial" w:cs="Arial"/>
          <w:b/>
          <w:sz w:val="20"/>
          <w:szCs w:val="20"/>
        </w:rPr>
        <w:t>24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B1884">
        <w:rPr>
          <w:rFonts w:ascii="Arial" w:hAnsi="Arial" w:cs="Arial"/>
          <w:b/>
          <w:sz w:val="20"/>
          <w:szCs w:val="20"/>
        </w:rPr>
        <w:t>MARÇO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4D375F">
        <w:rPr>
          <w:rFonts w:ascii="Arial" w:hAnsi="Arial" w:cs="Arial"/>
          <w:b/>
          <w:sz w:val="20"/>
          <w:szCs w:val="20"/>
        </w:rPr>
        <w:t>1971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2F790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Pr="002F790B">
        <w:rPr>
          <w:rFonts w:ascii="Arial" w:hAnsi="Arial" w:cs="Arial"/>
          <w:sz w:val="20"/>
          <w:szCs w:val="20"/>
        </w:rPr>
        <w:t xml:space="preserve">utoriza </w:t>
      </w:r>
      <w:r>
        <w:rPr>
          <w:rFonts w:ascii="Arial" w:hAnsi="Arial" w:cs="Arial"/>
          <w:sz w:val="20"/>
          <w:szCs w:val="20"/>
        </w:rPr>
        <w:t>a</w:t>
      </w:r>
      <w:r w:rsidRPr="002F790B">
        <w:rPr>
          <w:rFonts w:ascii="Arial" w:hAnsi="Arial" w:cs="Arial"/>
          <w:sz w:val="20"/>
          <w:szCs w:val="20"/>
        </w:rPr>
        <w:t xml:space="preserve"> Prefeitura Municipal a receber, por doação, </w:t>
      </w:r>
      <w:r w:rsidRPr="002F790B">
        <w:rPr>
          <w:rFonts w:ascii="Arial" w:hAnsi="Arial" w:cs="Arial"/>
          <w:sz w:val="20"/>
          <w:szCs w:val="20"/>
        </w:rPr>
        <w:t>imóvel</w:t>
      </w:r>
      <w:r w:rsidRPr="002F790B">
        <w:rPr>
          <w:rFonts w:ascii="Arial" w:hAnsi="Arial" w:cs="Arial"/>
          <w:sz w:val="20"/>
          <w:szCs w:val="20"/>
        </w:rPr>
        <w:t xml:space="preserve"> </w:t>
      </w:r>
      <w:r w:rsidRPr="002F790B">
        <w:rPr>
          <w:rFonts w:ascii="Arial" w:hAnsi="Arial" w:cs="Arial"/>
          <w:sz w:val="20"/>
          <w:szCs w:val="20"/>
        </w:rPr>
        <w:t>sem</w:t>
      </w:r>
      <w:r w:rsidRPr="002F790B">
        <w:rPr>
          <w:rFonts w:ascii="Arial" w:hAnsi="Arial" w:cs="Arial"/>
          <w:sz w:val="20"/>
          <w:szCs w:val="20"/>
        </w:rPr>
        <w:t xml:space="preserve"> benfeitorias, situado </w:t>
      </w:r>
      <w:r>
        <w:rPr>
          <w:rFonts w:ascii="Arial" w:hAnsi="Arial" w:cs="Arial"/>
          <w:sz w:val="20"/>
          <w:szCs w:val="20"/>
        </w:rPr>
        <w:t>n</w:t>
      </w:r>
      <w:r w:rsidRPr="002F790B">
        <w:rPr>
          <w:rFonts w:ascii="Arial" w:hAnsi="Arial" w:cs="Arial"/>
          <w:sz w:val="20"/>
          <w:szCs w:val="20"/>
        </w:rPr>
        <w:t>este</w:t>
      </w:r>
      <w:r>
        <w:rPr>
          <w:rFonts w:ascii="Arial" w:hAnsi="Arial" w:cs="Arial"/>
          <w:sz w:val="20"/>
          <w:szCs w:val="20"/>
        </w:rPr>
        <w:t xml:space="preserve"> M</w:t>
      </w:r>
      <w:r w:rsidRPr="002F790B">
        <w:rPr>
          <w:rFonts w:ascii="Arial" w:hAnsi="Arial" w:cs="Arial"/>
          <w:sz w:val="20"/>
          <w:szCs w:val="20"/>
        </w:rPr>
        <w:t>uni</w:t>
      </w:r>
      <w:r>
        <w:rPr>
          <w:rFonts w:ascii="Arial" w:hAnsi="Arial" w:cs="Arial"/>
          <w:sz w:val="20"/>
          <w:szCs w:val="20"/>
        </w:rPr>
        <w:t>cípio, necessário à construção do reserva</w:t>
      </w:r>
      <w:r w:rsidRPr="002F790B">
        <w:rPr>
          <w:rFonts w:ascii="Arial" w:hAnsi="Arial" w:cs="Arial"/>
          <w:sz w:val="20"/>
          <w:szCs w:val="20"/>
        </w:rPr>
        <w:t>tório</w:t>
      </w:r>
      <w:r w:rsidRPr="002F790B">
        <w:rPr>
          <w:rFonts w:ascii="Arial" w:hAnsi="Arial" w:cs="Arial"/>
          <w:sz w:val="20"/>
          <w:szCs w:val="20"/>
        </w:rPr>
        <w:t xml:space="preserve"> </w:t>
      </w:r>
      <w:r w:rsidRPr="002F790B">
        <w:rPr>
          <w:rFonts w:ascii="Arial" w:hAnsi="Arial" w:cs="Arial"/>
          <w:sz w:val="20"/>
          <w:szCs w:val="20"/>
        </w:rPr>
        <w:t>semienterrado</w:t>
      </w:r>
      <w:r>
        <w:rPr>
          <w:rFonts w:ascii="Arial" w:hAnsi="Arial" w:cs="Arial"/>
          <w:sz w:val="20"/>
          <w:szCs w:val="20"/>
        </w:rPr>
        <w:t xml:space="preserve"> de águ</w:t>
      </w:r>
      <w:r w:rsidRPr="002F790B">
        <w:rPr>
          <w:rFonts w:ascii="Arial" w:hAnsi="Arial" w:cs="Arial"/>
          <w:sz w:val="20"/>
          <w:szCs w:val="20"/>
        </w:rPr>
        <w:t>a tratada</w:t>
      </w:r>
      <w:r w:rsidR="00161287">
        <w:rPr>
          <w:rFonts w:ascii="Arial" w:hAnsi="Arial" w:cs="Arial"/>
          <w:sz w:val="20"/>
          <w:szCs w:val="20"/>
        </w:rPr>
        <w:t>.</w:t>
      </w:r>
      <w:r w:rsidR="009B044B">
        <w:rPr>
          <w:rFonts w:ascii="Arial" w:hAnsi="Arial" w:cs="Arial"/>
          <w:sz w:val="20"/>
          <w:szCs w:val="20"/>
        </w:rPr>
        <w:t xml:space="preserve"> 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D944DE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>
        <w:rPr>
          <w:rFonts w:ascii="Arial" w:hAnsi="Arial" w:cs="Arial"/>
          <w:b/>
          <w:sz w:val="20"/>
          <w:szCs w:val="20"/>
        </w:rPr>
        <w:t>DO MUNICÍPIO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2F790B">
        <w:rPr>
          <w:rFonts w:ascii="Arial" w:hAnsi="Arial" w:cs="Arial"/>
          <w:b/>
          <w:sz w:val="20"/>
          <w:szCs w:val="20"/>
        </w:rPr>
        <w:t>NO USO</w:t>
      </w:r>
      <w:r w:rsidR="008B1884">
        <w:rPr>
          <w:rFonts w:ascii="Arial" w:hAnsi="Arial" w:cs="Arial"/>
          <w:b/>
          <w:sz w:val="20"/>
          <w:szCs w:val="20"/>
        </w:rPr>
        <w:t xml:space="preserve"> D</w:t>
      </w:r>
      <w:r w:rsidR="002F790B">
        <w:rPr>
          <w:rFonts w:ascii="Arial" w:hAnsi="Arial" w:cs="Arial"/>
          <w:b/>
          <w:sz w:val="20"/>
          <w:szCs w:val="20"/>
        </w:rPr>
        <w:t>E SU</w:t>
      </w:r>
      <w:r w:rsidR="008B1884">
        <w:rPr>
          <w:rFonts w:ascii="Arial" w:hAnsi="Arial" w:cs="Arial"/>
          <w:b/>
          <w:sz w:val="20"/>
          <w:szCs w:val="20"/>
        </w:rPr>
        <w:t>AS</w:t>
      </w:r>
      <w:r>
        <w:rPr>
          <w:rFonts w:ascii="Arial" w:hAnsi="Arial" w:cs="Arial"/>
          <w:b/>
          <w:sz w:val="20"/>
          <w:szCs w:val="20"/>
        </w:rPr>
        <w:t xml:space="preserve"> ATRIBUIÇÕES </w:t>
      </w:r>
      <w:r w:rsidR="002F790B">
        <w:rPr>
          <w:rFonts w:ascii="Arial" w:hAnsi="Arial" w:cs="Arial"/>
          <w:b/>
          <w:sz w:val="20"/>
          <w:szCs w:val="20"/>
        </w:rPr>
        <w:t>LEGAIS</w:t>
      </w:r>
      <w:r>
        <w:rPr>
          <w:rFonts w:ascii="Arial" w:hAnsi="Arial" w:cs="Arial"/>
          <w:b/>
          <w:sz w:val="20"/>
          <w:szCs w:val="20"/>
        </w:rPr>
        <w:t>,</w:t>
      </w:r>
      <w:r w:rsidR="00591943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2F790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FAZ SABER QUE A CÂMARA DECRETA E ELE SANCIONA E </w:t>
      </w:r>
      <w:r w:rsidR="00F943FE">
        <w:rPr>
          <w:rFonts w:ascii="Arial" w:hAnsi="Arial" w:cs="Arial"/>
          <w:sz w:val="20"/>
          <w:szCs w:val="20"/>
        </w:rPr>
        <w:t>PROMULG</w:t>
      </w:r>
      <w:r w:rsidR="00764EB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A SEGUINTE LEI</w:t>
      </w:r>
      <w:r w:rsidR="00F943FE">
        <w:rPr>
          <w:rFonts w:ascii="Arial" w:hAnsi="Arial" w:cs="Arial"/>
          <w:sz w:val="20"/>
          <w:szCs w:val="20"/>
        </w:rPr>
        <w:t>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F790B" w:rsidRPr="002F790B" w:rsidRDefault="00127A68" w:rsidP="002F79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2F790B">
        <w:rPr>
          <w:rFonts w:ascii="Arial" w:hAnsi="Arial" w:cs="Arial"/>
          <w:sz w:val="20"/>
          <w:szCs w:val="20"/>
        </w:rPr>
        <w:t xml:space="preserve"> </w:t>
      </w:r>
      <w:r w:rsidR="00F641BA">
        <w:rPr>
          <w:rFonts w:ascii="Arial" w:hAnsi="Arial" w:cs="Arial"/>
          <w:sz w:val="20"/>
          <w:szCs w:val="20"/>
        </w:rPr>
        <w:t xml:space="preserve">Fica </w:t>
      </w:r>
      <w:r w:rsidR="002F790B" w:rsidRPr="002F790B">
        <w:rPr>
          <w:rFonts w:ascii="Arial" w:hAnsi="Arial" w:cs="Arial"/>
          <w:sz w:val="20"/>
          <w:szCs w:val="20"/>
        </w:rPr>
        <w:t xml:space="preserve">a Prefeitura </w:t>
      </w:r>
      <w:r w:rsidR="00F641BA">
        <w:rPr>
          <w:rFonts w:ascii="Arial" w:hAnsi="Arial" w:cs="Arial"/>
          <w:sz w:val="20"/>
          <w:szCs w:val="20"/>
        </w:rPr>
        <w:t>M</w:t>
      </w:r>
      <w:r w:rsidR="00F641BA" w:rsidRPr="002F790B">
        <w:rPr>
          <w:rFonts w:ascii="Arial" w:hAnsi="Arial" w:cs="Arial"/>
          <w:sz w:val="20"/>
          <w:szCs w:val="20"/>
        </w:rPr>
        <w:t>unicipal</w:t>
      </w:r>
      <w:r w:rsidR="002F790B" w:rsidRPr="002F790B">
        <w:rPr>
          <w:rFonts w:ascii="Arial" w:hAnsi="Arial" w:cs="Arial"/>
          <w:sz w:val="20"/>
          <w:szCs w:val="20"/>
        </w:rPr>
        <w:t xml:space="preserve"> de </w:t>
      </w:r>
      <w:r w:rsidR="00F641BA" w:rsidRPr="002F790B">
        <w:rPr>
          <w:rFonts w:ascii="Arial" w:hAnsi="Arial" w:cs="Arial"/>
          <w:sz w:val="20"/>
          <w:szCs w:val="20"/>
        </w:rPr>
        <w:t>Ferraz</w:t>
      </w:r>
      <w:r w:rsidR="002F790B" w:rsidRPr="002F790B">
        <w:rPr>
          <w:rFonts w:ascii="Arial" w:hAnsi="Arial" w:cs="Arial"/>
          <w:sz w:val="20"/>
          <w:szCs w:val="20"/>
        </w:rPr>
        <w:t xml:space="preserve"> de </w:t>
      </w:r>
      <w:r w:rsidR="00F641BA" w:rsidRPr="002F790B">
        <w:rPr>
          <w:rFonts w:ascii="Arial" w:hAnsi="Arial" w:cs="Arial"/>
          <w:sz w:val="20"/>
          <w:szCs w:val="20"/>
        </w:rPr>
        <w:t>Vasconcelos</w:t>
      </w:r>
      <w:r w:rsidR="002F790B" w:rsidRPr="002F790B">
        <w:rPr>
          <w:rFonts w:ascii="Arial" w:hAnsi="Arial" w:cs="Arial"/>
          <w:sz w:val="20"/>
          <w:szCs w:val="20"/>
        </w:rPr>
        <w:t>,</w:t>
      </w:r>
      <w:r w:rsidR="00F641BA">
        <w:rPr>
          <w:rFonts w:ascii="Arial" w:hAnsi="Arial" w:cs="Arial"/>
          <w:sz w:val="20"/>
          <w:szCs w:val="20"/>
        </w:rPr>
        <w:t xml:space="preserve"> </w:t>
      </w:r>
      <w:r w:rsidR="002F790B" w:rsidRPr="002F790B">
        <w:rPr>
          <w:rFonts w:ascii="Arial" w:hAnsi="Arial" w:cs="Arial"/>
          <w:sz w:val="20"/>
          <w:szCs w:val="20"/>
        </w:rPr>
        <w:t xml:space="preserve">autorizada a receber em doação um terreno </w:t>
      </w:r>
      <w:r w:rsidR="00F641BA" w:rsidRPr="002F790B">
        <w:rPr>
          <w:rFonts w:ascii="Arial" w:hAnsi="Arial" w:cs="Arial"/>
          <w:sz w:val="20"/>
          <w:szCs w:val="20"/>
        </w:rPr>
        <w:t>sem</w:t>
      </w:r>
      <w:r w:rsidR="002F790B" w:rsidRPr="002F790B">
        <w:rPr>
          <w:rFonts w:ascii="Arial" w:hAnsi="Arial" w:cs="Arial"/>
          <w:sz w:val="20"/>
          <w:szCs w:val="20"/>
        </w:rPr>
        <w:t xml:space="preserve"> </w:t>
      </w:r>
      <w:r w:rsidR="00F641BA" w:rsidRPr="002F790B">
        <w:rPr>
          <w:rFonts w:ascii="Arial" w:hAnsi="Arial" w:cs="Arial"/>
          <w:sz w:val="20"/>
          <w:szCs w:val="20"/>
        </w:rPr>
        <w:t>benfeitorias</w:t>
      </w:r>
      <w:r w:rsidR="002F790B" w:rsidRPr="002F790B">
        <w:rPr>
          <w:rFonts w:ascii="Arial" w:hAnsi="Arial" w:cs="Arial"/>
          <w:sz w:val="20"/>
          <w:szCs w:val="20"/>
        </w:rPr>
        <w:t xml:space="preserve">, </w:t>
      </w:r>
      <w:r w:rsidR="00F641BA" w:rsidRPr="002F790B">
        <w:rPr>
          <w:rFonts w:ascii="Arial" w:hAnsi="Arial" w:cs="Arial"/>
          <w:sz w:val="20"/>
          <w:szCs w:val="20"/>
        </w:rPr>
        <w:t>com</w:t>
      </w:r>
      <w:r w:rsidR="00F641BA">
        <w:rPr>
          <w:rFonts w:ascii="Arial" w:hAnsi="Arial" w:cs="Arial"/>
          <w:sz w:val="20"/>
          <w:szCs w:val="20"/>
        </w:rPr>
        <w:t xml:space="preserve"> área de 2.185,30</w:t>
      </w:r>
      <w:r w:rsidR="002F790B" w:rsidRPr="002F790B">
        <w:rPr>
          <w:rFonts w:ascii="Arial" w:hAnsi="Arial" w:cs="Arial"/>
          <w:sz w:val="20"/>
          <w:szCs w:val="20"/>
        </w:rPr>
        <w:t>m</w:t>
      </w:r>
      <w:r w:rsidR="00F641BA">
        <w:rPr>
          <w:rFonts w:ascii="Arial" w:hAnsi="Arial" w:cs="Arial"/>
          <w:sz w:val="20"/>
          <w:szCs w:val="20"/>
        </w:rPr>
        <w:t>²</w:t>
      </w:r>
      <w:r w:rsidR="002F790B" w:rsidRPr="002F790B">
        <w:rPr>
          <w:rFonts w:ascii="Arial" w:hAnsi="Arial" w:cs="Arial"/>
          <w:sz w:val="20"/>
          <w:szCs w:val="20"/>
        </w:rPr>
        <w:t xml:space="preserve"> (dois </w:t>
      </w:r>
      <w:r w:rsidR="00F641BA" w:rsidRPr="002F790B">
        <w:rPr>
          <w:rFonts w:ascii="Arial" w:hAnsi="Arial" w:cs="Arial"/>
          <w:sz w:val="20"/>
          <w:szCs w:val="20"/>
        </w:rPr>
        <w:t>mil</w:t>
      </w:r>
      <w:r w:rsidR="002F790B" w:rsidRPr="002F790B">
        <w:rPr>
          <w:rFonts w:ascii="Arial" w:hAnsi="Arial" w:cs="Arial"/>
          <w:sz w:val="20"/>
          <w:szCs w:val="20"/>
        </w:rPr>
        <w:t xml:space="preserve">, cento e </w:t>
      </w:r>
      <w:r w:rsidR="00F641BA" w:rsidRPr="002F790B">
        <w:rPr>
          <w:rFonts w:ascii="Arial" w:hAnsi="Arial" w:cs="Arial"/>
          <w:sz w:val="20"/>
          <w:szCs w:val="20"/>
        </w:rPr>
        <w:t>oitenta</w:t>
      </w:r>
      <w:r w:rsidR="002F790B" w:rsidRPr="002F790B">
        <w:rPr>
          <w:rFonts w:ascii="Arial" w:hAnsi="Arial" w:cs="Arial"/>
          <w:sz w:val="20"/>
          <w:szCs w:val="20"/>
        </w:rPr>
        <w:t xml:space="preserve"> e cin</w:t>
      </w:r>
      <w:r w:rsidR="00F641BA">
        <w:rPr>
          <w:rFonts w:ascii="Arial" w:hAnsi="Arial" w:cs="Arial"/>
          <w:sz w:val="20"/>
          <w:szCs w:val="20"/>
        </w:rPr>
        <w:t>co metros e trinta centímetros q</w:t>
      </w:r>
      <w:r w:rsidR="002F790B" w:rsidRPr="002F790B">
        <w:rPr>
          <w:rFonts w:ascii="Arial" w:hAnsi="Arial" w:cs="Arial"/>
          <w:sz w:val="20"/>
          <w:szCs w:val="20"/>
        </w:rPr>
        <w:t xml:space="preserve">uadrados), de </w:t>
      </w:r>
      <w:r w:rsidR="00F641BA">
        <w:rPr>
          <w:rFonts w:ascii="Arial" w:hAnsi="Arial" w:cs="Arial"/>
          <w:sz w:val="20"/>
          <w:szCs w:val="20"/>
        </w:rPr>
        <w:t>propriedade dos senhores: D</w:t>
      </w:r>
      <w:r w:rsidR="002F790B" w:rsidRPr="002F790B">
        <w:rPr>
          <w:rFonts w:ascii="Arial" w:hAnsi="Arial" w:cs="Arial"/>
          <w:sz w:val="20"/>
          <w:szCs w:val="20"/>
        </w:rPr>
        <w:t xml:space="preserve">r. José dos </w:t>
      </w:r>
      <w:r w:rsidR="00F641BA">
        <w:rPr>
          <w:rFonts w:ascii="Arial" w:hAnsi="Arial" w:cs="Arial"/>
          <w:sz w:val="20"/>
          <w:szCs w:val="20"/>
        </w:rPr>
        <w:t>Santos Neto</w:t>
      </w:r>
      <w:r w:rsidR="002F790B" w:rsidRPr="002F790B">
        <w:rPr>
          <w:rFonts w:ascii="Arial" w:hAnsi="Arial" w:cs="Arial"/>
          <w:sz w:val="20"/>
          <w:szCs w:val="20"/>
        </w:rPr>
        <w:t xml:space="preserve">, </w:t>
      </w:r>
      <w:r w:rsidR="00F641BA">
        <w:rPr>
          <w:rFonts w:ascii="Arial" w:hAnsi="Arial" w:cs="Arial"/>
          <w:sz w:val="20"/>
          <w:szCs w:val="20"/>
        </w:rPr>
        <w:t>Ariovaldo</w:t>
      </w:r>
      <w:r w:rsidR="002F790B" w:rsidRPr="002F790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641BA" w:rsidRPr="002F790B">
        <w:rPr>
          <w:rFonts w:ascii="Arial" w:hAnsi="Arial" w:cs="Arial"/>
          <w:sz w:val="20"/>
          <w:szCs w:val="20"/>
        </w:rPr>
        <w:t>Felip</w:t>
      </w:r>
      <w:r w:rsidR="00F641BA">
        <w:rPr>
          <w:rFonts w:ascii="Arial" w:hAnsi="Arial" w:cs="Arial"/>
          <w:sz w:val="20"/>
          <w:szCs w:val="20"/>
        </w:rPr>
        <w:t>p</w:t>
      </w:r>
      <w:r w:rsidR="00F641BA" w:rsidRPr="002F790B">
        <w:rPr>
          <w:rFonts w:ascii="Arial" w:hAnsi="Arial" w:cs="Arial"/>
          <w:sz w:val="20"/>
          <w:szCs w:val="20"/>
        </w:rPr>
        <w:t>e</w:t>
      </w:r>
      <w:proofErr w:type="spellEnd"/>
      <w:r w:rsidR="002F790B" w:rsidRPr="002F790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641BA">
        <w:rPr>
          <w:rFonts w:ascii="Arial" w:hAnsi="Arial" w:cs="Arial"/>
          <w:sz w:val="20"/>
          <w:szCs w:val="20"/>
        </w:rPr>
        <w:t>Foschini</w:t>
      </w:r>
      <w:proofErr w:type="spellEnd"/>
      <w:r w:rsidR="002F790B" w:rsidRPr="002F790B">
        <w:rPr>
          <w:rFonts w:ascii="Arial" w:hAnsi="Arial" w:cs="Arial"/>
          <w:sz w:val="20"/>
          <w:szCs w:val="20"/>
        </w:rPr>
        <w:t xml:space="preserve">, </w:t>
      </w:r>
      <w:r w:rsidR="00F641BA">
        <w:rPr>
          <w:rFonts w:ascii="Arial" w:hAnsi="Arial" w:cs="Arial"/>
          <w:sz w:val="20"/>
          <w:szCs w:val="20"/>
        </w:rPr>
        <w:t>Aristodemo</w:t>
      </w:r>
      <w:r w:rsidR="002F790B" w:rsidRPr="002F790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641BA">
        <w:rPr>
          <w:rFonts w:ascii="Arial" w:hAnsi="Arial" w:cs="Arial"/>
          <w:sz w:val="20"/>
          <w:szCs w:val="20"/>
        </w:rPr>
        <w:t>Melaragno</w:t>
      </w:r>
      <w:proofErr w:type="spellEnd"/>
      <w:r w:rsidR="002F790B" w:rsidRPr="002F790B">
        <w:rPr>
          <w:rFonts w:ascii="Arial" w:hAnsi="Arial" w:cs="Arial"/>
          <w:sz w:val="20"/>
          <w:szCs w:val="20"/>
        </w:rPr>
        <w:t xml:space="preserve">, </w:t>
      </w:r>
      <w:r w:rsidR="00F641BA">
        <w:rPr>
          <w:rFonts w:ascii="Arial" w:hAnsi="Arial" w:cs="Arial"/>
          <w:sz w:val="20"/>
          <w:szCs w:val="20"/>
        </w:rPr>
        <w:t>Clóv</w:t>
      </w:r>
      <w:r w:rsidR="002F790B" w:rsidRPr="002F790B">
        <w:rPr>
          <w:rFonts w:ascii="Arial" w:hAnsi="Arial" w:cs="Arial"/>
          <w:sz w:val="20"/>
          <w:szCs w:val="20"/>
        </w:rPr>
        <w:t xml:space="preserve">is de </w:t>
      </w:r>
      <w:r w:rsidR="00F641BA">
        <w:rPr>
          <w:rFonts w:ascii="Arial" w:hAnsi="Arial" w:cs="Arial"/>
          <w:sz w:val="20"/>
          <w:szCs w:val="20"/>
        </w:rPr>
        <w:t>Paula B</w:t>
      </w:r>
      <w:r w:rsidR="002F790B" w:rsidRPr="002F790B">
        <w:rPr>
          <w:rFonts w:ascii="Arial" w:hAnsi="Arial" w:cs="Arial"/>
          <w:sz w:val="20"/>
          <w:szCs w:val="20"/>
        </w:rPr>
        <w:t xml:space="preserve">arreto, </w:t>
      </w:r>
      <w:proofErr w:type="spellStart"/>
      <w:r w:rsidR="00F641BA" w:rsidRPr="002F790B">
        <w:rPr>
          <w:rFonts w:ascii="Arial" w:hAnsi="Arial" w:cs="Arial"/>
          <w:sz w:val="20"/>
          <w:szCs w:val="20"/>
        </w:rPr>
        <w:t>Ermelin</w:t>
      </w:r>
      <w:r w:rsidR="00F641BA">
        <w:rPr>
          <w:rFonts w:ascii="Arial" w:hAnsi="Arial" w:cs="Arial"/>
          <w:sz w:val="20"/>
          <w:szCs w:val="20"/>
        </w:rPr>
        <w:t>d</w:t>
      </w:r>
      <w:r w:rsidR="00F641BA" w:rsidRPr="002F790B">
        <w:rPr>
          <w:rFonts w:ascii="Arial" w:hAnsi="Arial" w:cs="Arial"/>
          <w:sz w:val="20"/>
          <w:szCs w:val="20"/>
        </w:rPr>
        <w:t>o</w:t>
      </w:r>
      <w:proofErr w:type="spellEnd"/>
      <w:r w:rsidR="002F790B" w:rsidRPr="002F790B">
        <w:rPr>
          <w:rFonts w:ascii="Arial" w:hAnsi="Arial" w:cs="Arial"/>
          <w:sz w:val="20"/>
          <w:szCs w:val="20"/>
        </w:rPr>
        <w:t xml:space="preserve"> Del </w:t>
      </w:r>
      <w:r w:rsidR="00F641BA">
        <w:rPr>
          <w:rFonts w:ascii="Arial" w:hAnsi="Arial" w:cs="Arial"/>
          <w:sz w:val="20"/>
          <w:szCs w:val="20"/>
        </w:rPr>
        <w:t>N</w:t>
      </w:r>
      <w:r w:rsidR="002F790B" w:rsidRPr="002F790B">
        <w:rPr>
          <w:rFonts w:ascii="Arial" w:hAnsi="Arial" w:cs="Arial"/>
          <w:sz w:val="20"/>
          <w:szCs w:val="20"/>
        </w:rPr>
        <w:t xml:space="preserve">ero, </w:t>
      </w:r>
      <w:r w:rsidR="00F641BA" w:rsidRPr="002F790B">
        <w:rPr>
          <w:rFonts w:ascii="Arial" w:hAnsi="Arial" w:cs="Arial"/>
          <w:sz w:val="20"/>
          <w:szCs w:val="20"/>
        </w:rPr>
        <w:t>Francisco</w:t>
      </w:r>
      <w:r w:rsidR="002F790B" w:rsidRPr="002F790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641BA">
        <w:rPr>
          <w:rFonts w:ascii="Arial" w:hAnsi="Arial" w:cs="Arial"/>
          <w:sz w:val="20"/>
          <w:szCs w:val="20"/>
        </w:rPr>
        <w:t>Co</w:t>
      </w:r>
      <w:r w:rsidR="002F790B" w:rsidRPr="002F790B">
        <w:rPr>
          <w:rFonts w:ascii="Arial" w:hAnsi="Arial" w:cs="Arial"/>
          <w:sz w:val="20"/>
          <w:szCs w:val="20"/>
        </w:rPr>
        <w:t>labuono</w:t>
      </w:r>
      <w:proofErr w:type="spellEnd"/>
      <w:r w:rsidR="002F790B" w:rsidRPr="002F790B">
        <w:rPr>
          <w:rFonts w:ascii="Arial" w:hAnsi="Arial" w:cs="Arial"/>
          <w:sz w:val="20"/>
          <w:szCs w:val="20"/>
        </w:rPr>
        <w:t xml:space="preserve">, </w:t>
      </w:r>
      <w:r w:rsidR="00F641BA">
        <w:rPr>
          <w:rFonts w:ascii="Arial" w:hAnsi="Arial" w:cs="Arial"/>
          <w:sz w:val="20"/>
          <w:szCs w:val="20"/>
        </w:rPr>
        <w:t>Guilherme</w:t>
      </w:r>
      <w:r w:rsidR="002F790B" w:rsidRPr="002F790B">
        <w:rPr>
          <w:rFonts w:ascii="Arial" w:hAnsi="Arial" w:cs="Arial"/>
          <w:sz w:val="20"/>
          <w:szCs w:val="20"/>
        </w:rPr>
        <w:t xml:space="preserve"> </w:t>
      </w:r>
      <w:r w:rsidR="00F641BA" w:rsidRPr="002F790B">
        <w:rPr>
          <w:rFonts w:ascii="Arial" w:hAnsi="Arial" w:cs="Arial"/>
          <w:sz w:val="20"/>
          <w:szCs w:val="20"/>
        </w:rPr>
        <w:t>Henriques</w:t>
      </w:r>
      <w:r w:rsidR="002F790B" w:rsidRPr="002F790B">
        <w:rPr>
          <w:rFonts w:ascii="Arial" w:hAnsi="Arial" w:cs="Arial"/>
          <w:sz w:val="20"/>
          <w:szCs w:val="20"/>
        </w:rPr>
        <w:t xml:space="preserve"> </w:t>
      </w:r>
      <w:r w:rsidR="00F641BA">
        <w:rPr>
          <w:rFonts w:ascii="Arial" w:hAnsi="Arial" w:cs="Arial"/>
          <w:sz w:val="20"/>
          <w:szCs w:val="20"/>
        </w:rPr>
        <w:t>Pinto, M</w:t>
      </w:r>
      <w:r w:rsidR="002F790B" w:rsidRPr="002F790B">
        <w:rPr>
          <w:rFonts w:ascii="Arial" w:hAnsi="Arial" w:cs="Arial"/>
          <w:sz w:val="20"/>
          <w:szCs w:val="20"/>
        </w:rPr>
        <w:t xml:space="preserve">ário </w:t>
      </w:r>
      <w:r w:rsidR="00F641BA">
        <w:rPr>
          <w:rFonts w:ascii="Arial" w:hAnsi="Arial" w:cs="Arial"/>
          <w:sz w:val="20"/>
          <w:szCs w:val="20"/>
        </w:rPr>
        <w:t>Santos</w:t>
      </w:r>
      <w:r w:rsidR="002F790B" w:rsidRPr="002F790B">
        <w:rPr>
          <w:rFonts w:ascii="Arial" w:hAnsi="Arial" w:cs="Arial"/>
          <w:sz w:val="20"/>
          <w:szCs w:val="20"/>
        </w:rPr>
        <w:t xml:space="preserve"> </w:t>
      </w:r>
      <w:r w:rsidR="00F641BA">
        <w:rPr>
          <w:rFonts w:ascii="Arial" w:hAnsi="Arial" w:cs="Arial"/>
          <w:sz w:val="20"/>
          <w:szCs w:val="20"/>
        </w:rPr>
        <w:t>Peixo</w:t>
      </w:r>
      <w:r w:rsidR="002F790B" w:rsidRPr="002F790B">
        <w:rPr>
          <w:rFonts w:ascii="Arial" w:hAnsi="Arial" w:cs="Arial"/>
          <w:sz w:val="20"/>
          <w:szCs w:val="20"/>
        </w:rPr>
        <w:t xml:space="preserve">to </w:t>
      </w:r>
      <w:r w:rsidR="00F641BA">
        <w:rPr>
          <w:rFonts w:ascii="Arial" w:hAnsi="Arial" w:cs="Arial"/>
          <w:sz w:val="20"/>
          <w:szCs w:val="20"/>
        </w:rPr>
        <w:t>e</w:t>
      </w:r>
      <w:r w:rsidR="002F790B" w:rsidRPr="002F790B">
        <w:rPr>
          <w:rFonts w:ascii="Arial" w:hAnsi="Arial" w:cs="Arial"/>
          <w:sz w:val="20"/>
          <w:szCs w:val="20"/>
        </w:rPr>
        <w:t xml:space="preserve"> </w:t>
      </w:r>
      <w:r w:rsidR="00F641BA" w:rsidRPr="002F790B">
        <w:rPr>
          <w:rFonts w:ascii="Arial" w:hAnsi="Arial" w:cs="Arial"/>
          <w:sz w:val="20"/>
          <w:szCs w:val="20"/>
        </w:rPr>
        <w:t>Rubens</w:t>
      </w:r>
      <w:r w:rsidR="002F790B" w:rsidRPr="002F790B">
        <w:rPr>
          <w:rFonts w:ascii="Arial" w:hAnsi="Arial" w:cs="Arial"/>
          <w:sz w:val="20"/>
          <w:szCs w:val="20"/>
        </w:rPr>
        <w:t xml:space="preserve"> de Andrade, conforme escritura pública</w:t>
      </w:r>
      <w:r w:rsidR="00F641BA">
        <w:rPr>
          <w:rFonts w:ascii="Arial" w:hAnsi="Arial" w:cs="Arial"/>
          <w:sz w:val="20"/>
          <w:szCs w:val="20"/>
        </w:rPr>
        <w:t xml:space="preserve"> lavrada no Cartório d</w:t>
      </w:r>
      <w:r w:rsidR="002F790B" w:rsidRPr="002F790B">
        <w:rPr>
          <w:rFonts w:ascii="Arial" w:hAnsi="Arial" w:cs="Arial"/>
          <w:sz w:val="20"/>
          <w:szCs w:val="20"/>
        </w:rPr>
        <w:t xml:space="preserve">o </w:t>
      </w:r>
      <w:r w:rsidR="00F641BA" w:rsidRPr="002F790B">
        <w:rPr>
          <w:rFonts w:ascii="Arial" w:hAnsi="Arial" w:cs="Arial"/>
          <w:sz w:val="20"/>
          <w:szCs w:val="20"/>
        </w:rPr>
        <w:t>Ofício</w:t>
      </w:r>
      <w:r w:rsidR="00F641BA">
        <w:rPr>
          <w:rFonts w:ascii="Arial" w:hAnsi="Arial" w:cs="Arial"/>
          <w:sz w:val="20"/>
          <w:szCs w:val="20"/>
        </w:rPr>
        <w:t xml:space="preserve"> de N</w:t>
      </w:r>
      <w:r w:rsidR="002F790B" w:rsidRPr="002F790B">
        <w:rPr>
          <w:rFonts w:ascii="Arial" w:hAnsi="Arial" w:cs="Arial"/>
          <w:sz w:val="20"/>
          <w:szCs w:val="20"/>
        </w:rPr>
        <w:t xml:space="preserve">otas e </w:t>
      </w:r>
      <w:r w:rsidR="00F641BA">
        <w:rPr>
          <w:rFonts w:ascii="Arial" w:hAnsi="Arial" w:cs="Arial"/>
          <w:sz w:val="20"/>
          <w:szCs w:val="20"/>
        </w:rPr>
        <w:t>d</w:t>
      </w:r>
      <w:r w:rsidR="002F790B" w:rsidRPr="002F790B">
        <w:rPr>
          <w:rFonts w:ascii="Arial" w:hAnsi="Arial" w:cs="Arial"/>
          <w:sz w:val="20"/>
          <w:szCs w:val="20"/>
        </w:rPr>
        <w:t>o 12</w:t>
      </w:r>
      <w:r w:rsidR="00F641BA">
        <w:rPr>
          <w:rFonts w:ascii="Arial" w:hAnsi="Arial" w:cs="Arial"/>
          <w:sz w:val="20"/>
          <w:szCs w:val="20"/>
        </w:rPr>
        <w:t>º</w:t>
      </w:r>
      <w:r w:rsidR="002F790B" w:rsidRPr="002F790B">
        <w:rPr>
          <w:rFonts w:ascii="Arial" w:hAnsi="Arial" w:cs="Arial"/>
          <w:sz w:val="20"/>
          <w:szCs w:val="20"/>
        </w:rPr>
        <w:t xml:space="preserve"> </w:t>
      </w:r>
      <w:r w:rsidR="00F641BA">
        <w:rPr>
          <w:rFonts w:ascii="Arial" w:hAnsi="Arial" w:cs="Arial"/>
          <w:sz w:val="20"/>
          <w:szCs w:val="20"/>
        </w:rPr>
        <w:t>Tabelião</w:t>
      </w:r>
      <w:r w:rsidR="002F790B" w:rsidRPr="002F790B">
        <w:rPr>
          <w:rFonts w:ascii="Arial" w:hAnsi="Arial" w:cs="Arial"/>
          <w:sz w:val="20"/>
          <w:szCs w:val="20"/>
        </w:rPr>
        <w:t xml:space="preserve">, </w:t>
      </w:r>
      <w:r w:rsidR="00576CA5">
        <w:rPr>
          <w:rFonts w:ascii="Arial" w:hAnsi="Arial" w:cs="Arial"/>
          <w:sz w:val="20"/>
          <w:szCs w:val="20"/>
        </w:rPr>
        <w:t>ambos</w:t>
      </w:r>
      <w:r w:rsidR="002F790B" w:rsidRPr="002F790B">
        <w:rPr>
          <w:rFonts w:ascii="Arial" w:hAnsi="Arial" w:cs="Arial"/>
          <w:sz w:val="20"/>
          <w:szCs w:val="20"/>
        </w:rPr>
        <w:t xml:space="preserve"> da </w:t>
      </w:r>
      <w:r w:rsidR="00576CA5">
        <w:rPr>
          <w:rFonts w:ascii="Arial" w:hAnsi="Arial" w:cs="Arial"/>
          <w:sz w:val="20"/>
          <w:szCs w:val="20"/>
        </w:rPr>
        <w:t>Capital de Sã</w:t>
      </w:r>
      <w:r w:rsidR="002F790B" w:rsidRPr="002F790B">
        <w:rPr>
          <w:rFonts w:ascii="Arial" w:hAnsi="Arial" w:cs="Arial"/>
          <w:sz w:val="20"/>
          <w:szCs w:val="20"/>
        </w:rPr>
        <w:t xml:space="preserve">o </w:t>
      </w:r>
      <w:r w:rsidR="00576CA5">
        <w:rPr>
          <w:rFonts w:ascii="Arial" w:hAnsi="Arial" w:cs="Arial"/>
          <w:sz w:val="20"/>
          <w:szCs w:val="20"/>
        </w:rPr>
        <w:t>Paulo</w:t>
      </w:r>
      <w:r w:rsidR="002F790B" w:rsidRPr="002F790B">
        <w:rPr>
          <w:rFonts w:ascii="Arial" w:hAnsi="Arial" w:cs="Arial"/>
          <w:sz w:val="20"/>
          <w:szCs w:val="20"/>
        </w:rPr>
        <w:t xml:space="preserve">, </w:t>
      </w:r>
      <w:r w:rsidR="00576CA5">
        <w:rPr>
          <w:rFonts w:ascii="Arial" w:hAnsi="Arial" w:cs="Arial"/>
          <w:sz w:val="20"/>
          <w:szCs w:val="20"/>
        </w:rPr>
        <w:t>transcrição nº 1.962 - L</w:t>
      </w:r>
      <w:r w:rsidR="002F790B" w:rsidRPr="002F790B">
        <w:rPr>
          <w:rFonts w:ascii="Arial" w:hAnsi="Arial" w:cs="Arial"/>
          <w:sz w:val="20"/>
          <w:szCs w:val="20"/>
        </w:rPr>
        <w:t xml:space="preserve">ivro </w:t>
      </w:r>
      <w:r w:rsidR="00576CA5">
        <w:rPr>
          <w:rFonts w:ascii="Arial" w:hAnsi="Arial" w:cs="Arial"/>
          <w:sz w:val="20"/>
          <w:szCs w:val="20"/>
        </w:rPr>
        <w:t>S-A F</w:t>
      </w:r>
      <w:r w:rsidR="002F790B" w:rsidRPr="002F790B">
        <w:rPr>
          <w:rFonts w:ascii="Arial" w:hAnsi="Arial" w:cs="Arial"/>
          <w:sz w:val="20"/>
          <w:szCs w:val="20"/>
        </w:rPr>
        <w:t>ls</w:t>
      </w:r>
      <w:r w:rsidR="00576CA5">
        <w:rPr>
          <w:rFonts w:ascii="Arial" w:hAnsi="Arial" w:cs="Arial"/>
          <w:sz w:val="20"/>
          <w:szCs w:val="20"/>
        </w:rPr>
        <w:t xml:space="preserve">. </w:t>
      </w:r>
      <w:r w:rsidR="002F790B" w:rsidRPr="002F790B">
        <w:rPr>
          <w:rFonts w:ascii="Arial" w:hAnsi="Arial" w:cs="Arial"/>
          <w:sz w:val="20"/>
          <w:szCs w:val="20"/>
        </w:rPr>
        <w:t xml:space="preserve">70, do </w:t>
      </w:r>
      <w:r w:rsidR="00576CA5">
        <w:rPr>
          <w:rFonts w:ascii="Arial" w:hAnsi="Arial" w:cs="Arial"/>
          <w:sz w:val="20"/>
          <w:szCs w:val="20"/>
        </w:rPr>
        <w:t>R</w:t>
      </w:r>
      <w:r w:rsidR="002F790B" w:rsidRPr="002F790B">
        <w:rPr>
          <w:rFonts w:ascii="Arial" w:hAnsi="Arial" w:cs="Arial"/>
          <w:sz w:val="20"/>
          <w:szCs w:val="20"/>
        </w:rPr>
        <w:t xml:space="preserve">egistro </w:t>
      </w:r>
      <w:r w:rsidR="00576CA5">
        <w:rPr>
          <w:rFonts w:ascii="Arial" w:hAnsi="Arial" w:cs="Arial"/>
          <w:sz w:val="20"/>
          <w:szCs w:val="20"/>
        </w:rPr>
        <w:t>d</w:t>
      </w:r>
      <w:r w:rsidR="002F790B" w:rsidRPr="002F790B">
        <w:rPr>
          <w:rFonts w:ascii="Arial" w:hAnsi="Arial" w:cs="Arial"/>
          <w:sz w:val="20"/>
          <w:szCs w:val="20"/>
        </w:rPr>
        <w:t xml:space="preserve">e Imóveis de </w:t>
      </w:r>
      <w:r w:rsidR="00576CA5">
        <w:rPr>
          <w:rFonts w:ascii="Arial" w:hAnsi="Arial" w:cs="Arial"/>
          <w:sz w:val="20"/>
          <w:szCs w:val="20"/>
        </w:rPr>
        <w:t>P</w:t>
      </w:r>
      <w:r w:rsidR="002F790B" w:rsidRPr="002F790B">
        <w:rPr>
          <w:rFonts w:ascii="Arial" w:hAnsi="Arial" w:cs="Arial"/>
          <w:sz w:val="20"/>
          <w:szCs w:val="20"/>
        </w:rPr>
        <w:t xml:space="preserve">oá, e </w:t>
      </w:r>
      <w:r w:rsidR="00576CA5" w:rsidRPr="002F790B">
        <w:rPr>
          <w:rFonts w:ascii="Arial" w:hAnsi="Arial" w:cs="Arial"/>
          <w:sz w:val="20"/>
          <w:szCs w:val="20"/>
        </w:rPr>
        <w:t>destinado</w:t>
      </w:r>
      <w:r w:rsidR="002F790B" w:rsidRPr="002F790B">
        <w:rPr>
          <w:rFonts w:ascii="Arial" w:hAnsi="Arial" w:cs="Arial"/>
          <w:sz w:val="20"/>
          <w:szCs w:val="20"/>
        </w:rPr>
        <w:t xml:space="preserve"> a </w:t>
      </w:r>
      <w:r w:rsidR="00576CA5" w:rsidRPr="002F790B">
        <w:rPr>
          <w:rFonts w:ascii="Arial" w:hAnsi="Arial" w:cs="Arial"/>
          <w:sz w:val="20"/>
          <w:szCs w:val="20"/>
        </w:rPr>
        <w:t>receber</w:t>
      </w:r>
      <w:r w:rsidR="002F790B" w:rsidRPr="002F790B">
        <w:rPr>
          <w:rFonts w:ascii="Arial" w:hAnsi="Arial" w:cs="Arial"/>
          <w:sz w:val="20"/>
          <w:szCs w:val="20"/>
        </w:rPr>
        <w:t xml:space="preserve"> a construção do reservatório d</w:t>
      </w:r>
      <w:r w:rsidR="00576CA5">
        <w:rPr>
          <w:rFonts w:ascii="Arial" w:hAnsi="Arial" w:cs="Arial"/>
          <w:sz w:val="20"/>
          <w:szCs w:val="20"/>
        </w:rPr>
        <w:t>e á</w:t>
      </w:r>
      <w:r w:rsidR="002F790B" w:rsidRPr="002F790B">
        <w:rPr>
          <w:rFonts w:ascii="Arial" w:hAnsi="Arial" w:cs="Arial"/>
          <w:sz w:val="20"/>
          <w:szCs w:val="20"/>
        </w:rPr>
        <w:t>gua</w:t>
      </w:r>
      <w:r w:rsidR="00576CA5">
        <w:rPr>
          <w:rFonts w:ascii="Arial" w:hAnsi="Arial" w:cs="Arial"/>
          <w:sz w:val="20"/>
          <w:szCs w:val="20"/>
        </w:rPr>
        <w:t xml:space="preserve"> </w:t>
      </w:r>
      <w:r w:rsidR="002F790B" w:rsidRPr="002F790B">
        <w:rPr>
          <w:rFonts w:ascii="Arial" w:hAnsi="Arial" w:cs="Arial"/>
          <w:sz w:val="20"/>
          <w:szCs w:val="20"/>
        </w:rPr>
        <w:t xml:space="preserve">tratada </w:t>
      </w:r>
      <w:r w:rsidR="00576CA5">
        <w:rPr>
          <w:rFonts w:ascii="Arial" w:hAnsi="Arial" w:cs="Arial"/>
          <w:sz w:val="20"/>
          <w:szCs w:val="20"/>
        </w:rPr>
        <w:t>do sistema de abastecimento de água do Mun</w:t>
      </w:r>
      <w:r w:rsidR="00576CA5" w:rsidRPr="002F790B">
        <w:rPr>
          <w:rFonts w:ascii="Arial" w:hAnsi="Arial" w:cs="Arial"/>
          <w:sz w:val="20"/>
          <w:szCs w:val="20"/>
        </w:rPr>
        <w:t>icí</w:t>
      </w:r>
      <w:r w:rsidR="00576CA5">
        <w:rPr>
          <w:rFonts w:ascii="Arial" w:hAnsi="Arial" w:cs="Arial"/>
          <w:sz w:val="20"/>
          <w:szCs w:val="20"/>
        </w:rPr>
        <w:t>pi</w:t>
      </w:r>
      <w:r w:rsidR="00576CA5" w:rsidRPr="002F790B">
        <w:rPr>
          <w:rFonts w:ascii="Arial" w:hAnsi="Arial" w:cs="Arial"/>
          <w:sz w:val="20"/>
          <w:szCs w:val="20"/>
        </w:rPr>
        <w:t>o</w:t>
      </w:r>
      <w:r w:rsidR="002F790B" w:rsidRPr="002F790B">
        <w:rPr>
          <w:rFonts w:ascii="Arial" w:hAnsi="Arial" w:cs="Arial"/>
          <w:sz w:val="20"/>
          <w:szCs w:val="20"/>
        </w:rPr>
        <w:t xml:space="preserve"> de </w:t>
      </w:r>
      <w:r w:rsidR="00576CA5" w:rsidRPr="002F790B">
        <w:rPr>
          <w:rFonts w:ascii="Arial" w:hAnsi="Arial" w:cs="Arial"/>
          <w:sz w:val="20"/>
          <w:szCs w:val="20"/>
        </w:rPr>
        <w:t>Ferraz</w:t>
      </w:r>
      <w:r w:rsidR="002F790B" w:rsidRPr="002F790B">
        <w:rPr>
          <w:rFonts w:ascii="Arial" w:hAnsi="Arial" w:cs="Arial"/>
          <w:sz w:val="20"/>
          <w:szCs w:val="20"/>
        </w:rPr>
        <w:t xml:space="preserve"> </w:t>
      </w:r>
      <w:r w:rsidR="00576CA5">
        <w:rPr>
          <w:rFonts w:ascii="Arial" w:hAnsi="Arial" w:cs="Arial"/>
          <w:sz w:val="20"/>
          <w:szCs w:val="20"/>
        </w:rPr>
        <w:t>de Vasconcelos</w:t>
      </w:r>
      <w:r w:rsidR="002F790B" w:rsidRPr="002F790B">
        <w:rPr>
          <w:rFonts w:ascii="Arial" w:hAnsi="Arial" w:cs="Arial"/>
          <w:sz w:val="20"/>
          <w:szCs w:val="20"/>
        </w:rPr>
        <w:t>.</w:t>
      </w:r>
    </w:p>
    <w:p w:rsidR="00576CA5" w:rsidRDefault="00576CA5" w:rsidP="002F79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F790B" w:rsidRDefault="00576CA5" w:rsidP="00412B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Pr="00591943">
        <w:rPr>
          <w:rFonts w:ascii="Arial" w:hAnsi="Arial" w:cs="Arial"/>
          <w:b/>
          <w:sz w:val="20"/>
          <w:szCs w:val="20"/>
        </w:rPr>
        <w:t xml:space="preserve"> 2º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 terreno situa</w:t>
      </w:r>
      <w:r w:rsidR="002F790B" w:rsidRPr="002F790B">
        <w:rPr>
          <w:rFonts w:ascii="Arial" w:hAnsi="Arial" w:cs="Arial"/>
          <w:sz w:val="20"/>
          <w:szCs w:val="20"/>
        </w:rPr>
        <w:t xml:space="preserve">-se na </w:t>
      </w:r>
      <w:r>
        <w:rPr>
          <w:rFonts w:ascii="Arial" w:hAnsi="Arial" w:cs="Arial"/>
          <w:sz w:val="20"/>
          <w:szCs w:val="20"/>
        </w:rPr>
        <w:t>Chácara</w:t>
      </w:r>
      <w:r w:rsidR="002F790B" w:rsidRPr="002F790B">
        <w:rPr>
          <w:rFonts w:ascii="Arial" w:hAnsi="Arial" w:cs="Arial"/>
          <w:sz w:val="20"/>
          <w:szCs w:val="20"/>
        </w:rPr>
        <w:t xml:space="preserve"> do </w:t>
      </w:r>
      <w:r w:rsidRPr="002F790B">
        <w:rPr>
          <w:rFonts w:ascii="Arial" w:hAnsi="Arial" w:cs="Arial"/>
          <w:sz w:val="20"/>
          <w:szCs w:val="20"/>
        </w:rPr>
        <w:t>Castelo</w:t>
      </w:r>
      <w:r w:rsidR="002F790B" w:rsidRPr="002F790B">
        <w:rPr>
          <w:rFonts w:ascii="Arial" w:hAnsi="Arial" w:cs="Arial"/>
          <w:sz w:val="20"/>
          <w:szCs w:val="20"/>
        </w:rPr>
        <w:t>, perímetro ur</w:t>
      </w:r>
      <w:r>
        <w:rPr>
          <w:rFonts w:ascii="Arial" w:hAnsi="Arial" w:cs="Arial"/>
          <w:sz w:val="20"/>
          <w:szCs w:val="20"/>
        </w:rPr>
        <w:t>b</w:t>
      </w:r>
      <w:r w:rsidR="002F790B" w:rsidRPr="002F790B">
        <w:rPr>
          <w:rFonts w:ascii="Arial" w:hAnsi="Arial" w:cs="Arial"/>
          <w:sz w:val="20"/>
          <w:szCs w:val="20"/>
        </w:rPr>
        <w:t xml:space="preserve">ano, </w:t>
      </w:r>
      <w:r w:rsidRPr="002F790B">
        <w:rPr>
          <w:rFonts w:ascii="Arial" w:hAnsi="Arial" w:cs="Arial"/>
          <w:sz w:val="20"/>
          <w:szCs w:val="20"/>
        </w:rPr>
        <w:t>com</w:t>
      </w:r>
      <w:r w:rsidR="002F790B" w:rsidRPr="002F790B">
        <w:rPr>
          <w:rFonts w:ascii="Arial" w:hAnsi="Arial" w:cs="Arial"/>
          <w:sz w:val="20"/>
          <w:szCs w:val="20"/>
        </w:rPr>
        <w:t xml:space="preserve"> frente para a </w:t>
      </w:r>
      <w:r>
        <w:rPr>
          <w:rFonts w:ascii="Arial" w:hAnsi="Arial" w:cs="Arial"/>
          <w:sz w:val="20"/>
          <w:szCs w:val="20"/>
        </w:rPr>
        <w:t>r</w:t>
      </w:r>
      <w:r w:rsidR="002F790B" w:rsidRPr="002F790B">
        <w:rPr>
          <w:rFonts w:ascii="Arial" w:hAnsi="Arial" w:cs="Arial"/>
          <w:sz w:val="20"/>
          <w:szCs w:val="20"/>
        </w:rPr>
        <w:t xml:space="preserve">ua </w:t>
      </w:r>
      <w:r>
        <w:rPr>
          <w:rFonts w:ascii="Arial" w:hAnsi="Arial" w:cs="Arial"/>
          <w:sz w:val="20"/>
          <w:szCs w:val="20"/>
        </w:rPr>
        <w:t>Mig</w:t>
      </w:r>
      <w:r w:rsidR="002F790B" w:rsidRPr="002F790B">
        <w:rPr>
          <w:rFonts w:ascii="Arial" w:hAnsi="Arial" w:cs="Arial"/>
          <w:sz w:val="20"/>
          <w:szCs w:val="20"/>
        </w:rPr>
        <w:t>uel Jorge, nas pro</w:t>
      </w:r>
      <w:r>
        <w:rPr>
          <w:rFonts w:ascii="Arial" w:hAnsi="Arial" w:cs="Arial"/>
          <w:sz w:val="20"/>
          <w:szCs w:val="20"/>
        </w:rPr>
        <w:t>xi</w:t>
      </w:r>
      <w:r w:rsidR="002F790B" w:rsidRPr="002F790B">
        <w:rPr>
          <w:rFonts w:ascii="Arial" w:hAnsi="Arial" w:cs="Arial"/>
          <w:sz w:val="20"/>
          <w:szCs w:val="20"/>
        </w:rPr>
        <w:t>mid</w:t>
      </w:r>
      <w:r>
        <w:rPr>
          <w:rFonts w:ascii="Arial" w:hAnsi="Arial" w:cs="Arial"/>
          <w:sz w:val="20"/>
          <w:szCs w:val="20"/>
        </w:rPr>
        <w:t>a</w:t>
      </w:r>
      <w:r w:rsidR="002F790B" w:rsidRPr="002F790B">
        <w:rPr>
          <w:rFonts w:ascii="Arial" w:hAnsi="Arial" w:cs="Arial"/>
          <w:sz w:val="20"/>
          <w:szCs w:val="20"/>
        </w:rPr>
        <w:t xml:space="preserve">des </w:t>
      </w:r>
      <w:r>
        <w:rPr>
          <w:rFonts w:ascii="Arial" w:hAnsi="Arial" w:cs="Arial"/>
          <w:sz w:val="20"/>
          <w:szCs w:val="20"/>
        </w:rPr>
        <w:t xml:space="preserve">do poste da Light nº 1-67464, onde se situa o </w:t>
      </w:r>
      <w:r w:rsidR="002F790B" w:rsidRPr="002F790B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a</w:t>
      </w:r>
      <w:r w:rsidR="002F790B" w:rsidRPr="002F790B">
        <w:rPr>
          <w:rFonts w:ascii="Arial" w:hAnsi="Arial" w:cs="Arial"/>
          <w:sz w:val="20"/>
          <w:szCs w:val="20"/>
        </w:rPr>
        <w:t xml:space="preserve">rco </w:t>
      </w:r>
      <w:r>
        <w:rPr>
          <w:rFonts w:ascii="Arial" w:hAnsi="Arial" w:cs="Arial"/>
          <w:sz w:val="20"/>
          <w:szCs w:val="20"/>
        </w:rPr>
        <w:t>RK – 020,30; mede 37,60 metros de frente para a rua Miguel Jorge; pelo</w:t>
      </w:r>
      <w:r w:rsidR="002F790B" w:rsidRPr="002F790B">
        <w:rPr>
          <w:rFonts w:ascii="Arial" w:hAnsi="Arial" w:cs="Arial"/>
          <w:sz w:val="20"/>
          <w:szCs w:val="20"/>
        </w:rPr>
        <w:t xml:space="preserve"> lado direito </w:t>
      </w:r>
      <w:r>
        <w:rPr>
          <w:rFonts w:ascii="Arial" w:hAnsi="Arial" w:cs="Arial"/>
          <w:sz w:val="20"/>
          <w:szCs w:val="20"/>
        </w:rPr>
        <w:t>de</w:t>
      </w:r>
      <w:r w:rsidR="002F790B" w:rsidRPr="002F790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quem</w:t>
      </w:r>
      <w:r w:rsidR="002F790B" w:rsidRPr="002F790B">
        <w:rPr>
          <w:rFonts w:ascii="Arial" w:hAnsi="Arial" w:cs="Arial"/>
          <w:sz w:val="20"/>
          <w:szCs w:val="20"/>
        </w:rPr>
        <w:t xml:space="preserve"> da </w:t>
      </w:r>
      <w:r>
        <w:rPr>
          <w:rFonts w:ascii="Arial" w:hAnsi="Arial" w:cs="Arial"/>
          <w:sz w:val="20"/>
          <w:szCs w:val="20"/>
        </w:rPr>
        <w:t>Rua Miguel Jorge olha, o terreno mede 57,5</w:t>
      </w:r>
      <w:r w:rsidR="002F790B" w:rsidRPr="002F790B">
        <w:rPr>
          <w:rFonts w:ascii="Arial" w:hAnsi="Arial" w:cs="Arial"/>
          <w:sz w:val="20"/>
          <w:szCs w:val="20"/>
        </w:rPr>
        <w:t xml:space="preserve">0 metros em </w:t>
      </w:r>
      <w:r>
        <w:rPr>
          <w:rFonts w:ascii="Arial" w:hAnsi="Arial" w:cs="Arial"/>
          <w:sz w:val="20"/>
          <w:szCs w:val="20"/>
        </w:rPr>
        <w:t>linha</w:t>
      </w:r>
      <w:r w:rsidR="002F790B" w:rsidRPr="002F790B">
        <w:rPr>
          <w:rFonts w:ascii="Arial" w:hAnsi="Arial" w:cs="Arial"/>
          <w:sz w:val="20"/>
          <w:szCs w:val="20"/>
        </w:rPr>
        <w:t xml:space="preserve"> reta </w:t>
      </w:r>
      <w:r>
        <w:rPr>
          <w:rFonts w:ascii="Arial" w:hAnsi="Arial" w:cs="Arial"/>
          <w:sz w:val="20"/>
          <w:szCs w:val="20"/>
        </w:rPr>
        <w:t>até o alinhamento de uma rua projetada; pelo lado</w:t>
      </w:r>
      <w:r w:rsidR="002F790B" w:rsidRPr="002F790B">
        <w:rPr>
          <w:rFonts w:ascii="Arial" w:hAnsi="Arial" w:cs="Arial"/>
          <w:sz w:val="20"/>
          <w:szCs w:val="20"/>
        </w:rPr>
        <w:t xml:space="preserve"> </w:t>
      </w:r>
      <w:r w:rsidRPr="002F790B">
        <w:rPr>
          <w:rFonts w:ascii="Arial" w:hAnsi="Arial" w:cs="Arial"/>
          <w:sz w:val="20"/>
          <w:szCs w:val="20"/>
        </w:rPr>
        <w:t>esquerdo</w:t>
      </w:r>
      <w:r>
        <w:rPr>
          <w:rFonts w:ascii="Arial" w:hAnsi="Arial" w:cs="Arial"/>
          <w:sz w:val="20"/>
          <w:szCs w:val="20"/>
        </w:rPr>
        <w:t xml:space="preserve"> </w:t>
      </w:r>
      <w:r w:rsidR="002F790B" w:rsidRPr="002F790B">
        <w:rPr>
          <w:rFonts w:ascii="Arial" w:hAnsi="Arial" w:cs="Arial"/>
          <w:sz w:val="20"/>
          <w:szCs w:val="20"/>
        </w:rPr>
        <w:t>me</w:t>
      </w:r>
      <w:r>
        <w:rPr>
          <w:rFonts w:ascii="Arial" w:hAnsi="Arial" w:cs="Arial"/>
          <w:sz w:val="20"/>
          <w:szCs w:val="20"/>
        </w:rPr>
        <w:t>de 50,85 metros</w:t>
      </w:r>
      <w:r w:rsidR="002F790B" w:rsidRPr="002F790B">
        <w:rPr>
          <w:rFonts w:ascii="Arial" w:hAnsi="Arial" w:cs="Arial"/>
          <w:sz w:val="20"/>
          <w:szCs w:val="20"/>
        </w:rPr>
        <w:t xml:space="preserve"> em</w:t>
      </w:r>
      <w:r>
        <w:rPr>
          <w:rFonts w:ascii="Arial" w:hAnsi="Arial" w:cs="Arial"/>
          <w:sz w:val="20"/>
          <w:szCs w:val="20"/>
        </w:rPr>
        <w:t xml:space="preserve"> linha reta até o ali</w:t>
      </w:r>
      <w:r w:rsidR="002F790B" w:rsidRPr="002F790B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h</w:t>
      </w:r>
      <w:r w:rsidR="002F790B" w:rsidRPr="002F790B">
        <w:rPr>
          <w:rFonts w:ascii="Arial" w:hAnsi="Arial" w:cs="Arial"/>
          <w:sz w:val="20"/>
          <w:szCs w:val="20"/>
        </w:rPr>
        <w:t>amento d</w:t>
      </w:r>
      <w:r>
        <w:rPr>
          <w:rFonts w:ascii="Arial" w:hAnsi="Arial" w:cs="Arial"/>
          <w:sz w:val="20"/>
          <w:szCs w:val="20"/>
        </w:rPr>
        <w:t>e referida rua</w:t>
      </w:r>
      <w:r w:rsidR="002F790B" w:rsidRPr="002F790B">
        <w:rPr>
          <w:rFonts w:ascii="Arial" w:hAnsi="Arial" w:cs="Arial"/>
          <w:sz w:val="20"/>
          <w:szCs w:val="20"/>
        </w:rPr>
        <w:t xml:space="preserve"> projetada</w:t>
      </w:r>
      <w:r>
        <w:rPr>
          <w:rFonts w:ascii="Arial" w:hAnsi="Arial" w:cs="Arial"/>
          <w:sz w:val="20"/>
          <w:szCs w:val="20"/>
        </w:rPr>
        <w:t>, nos fundos</w:t>
      </w:r>
      <w:r w:rsidR="00412B21">
        <w:rPr>
          <w:rFonts w:ascii="Arial" w:hAnsi="Arial" w:cs="Arial"/>
          <w:sz w:val="20"/>
          <w:szCs w:val="20"/>
        </w:rPr>
        <w:t xml:space="preserve"> coincidente com o alinhamento da citada rua projetada mede </w:t>
      </w:r>
      <w:r w:rsidR="002F790B" w:rsidRPr="002F790B">
        <w:rPr>
          <w:rFonts w:ascii="Arial" w:hAnsi="Arial" w:cs="Arial"/>
          <w:sz w:val="20"/>
          <w:szCs w:val="20"/>
        </w:rPr>
        <w:t xml:space="preserve">40,00 metros, </w:t>
      </w:r>
      <w:r w:rsidR="00412B21">
        <w:rPr>
          <w:rFonts w:ascii="Arial" w:hAnsi="Arial" w:cs="Arial"/>
          <w:sz w:val="20"/>
          <w:szCs w:val="20"/>
        </w:rPr>
        <w:t>c</w:t>
      </w:r>
      <w:r w:rsidR="002F790B" w:rsidRPr="002F790B">
        <w:rPr>
          <w:rFonts w:ascii="Arial" w:hAnsi="Arial" w:cs="Arial"/>
          <w:sz w:val="20"/>
          <w:szCs w:val="20"/>
        </w:rPr>
        <w:t xml:space="preserve">ujo terreno, faz parte integrante da quadra </w:t>
      </w:r>
      <w:r w:rsidR="00412B21">
        <w:rPr>
          <w:rFonts w:ascii="Arial" w:hAnsi="Arial" w:cs="Arial"/>
          <w:sz w:val="20"/>
          <w:szCs w:val="20"/>
        </w:rPr>
        <w:t>“</w:t>
      </w:r>
      <w:r w:rsidR="002F790B" w:rsidRPr="002F790B">
        <w:rPr>
          <w:rFonts w:ascii="Arial" w:hAnsi="Arial" w:cs="Arial"/>
          <w:sz w:val="20"/>
          <w:szCs w:val="20"/>
        </w:rPr>
        <w:t xml:space="preserve">H", do plano de </w:t>
      </w:r>
      <w:r w:rsidR="00412B21">
        <w:rPr>
          <w:rFonts w:ascii="Arial" w:hAnsi="Arial" w:cs="Arial"/>
          <w:sz w:val="20"/>
          <w:szCs w:val="20"/>
        </w:rPr>
        <w:t>arruamento</w:t>
      </w:r>
      <w:r w:rsidR="002F790B" w:rsidRPr="002F790B">
        <w:rPr>
          <w:rFonts w:ascii="Arial" w:hAnsi="Arial" w:cs="Arial"/>
          <w:sz w:val="20"/>
          <w:szCs w:val="20"/>
        </w:rPr>
        <w:t xml:space="preserve"> projetado.</w:t>
      </w:r>
    </w:p>
    <w:p w:rsidR="00412B21" w:rsidRPr="002F790B" w:rsidRDefault="00412B21" w:rsidP="00412B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F790B" w:rsidRPr="002F790B" w:rsidRDefault="002F790B" w:rsidP="002F79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F790B">
        <w:rPr>
          <w:rFonts w:ascii="Arial" w:hAnsi="Arial" w:cs="Arial"/>
          <w:sz w:val="20"/>
          <w:szCs w:val="20"/>
        </w:rPr>
        <w:t>A</w:t>
      </w:r>
      <w:r w:rsidR="00412B21">
        <w:rPr>
          <w:rFonts w:ascii="Arial" w:hAnsi="Arial" w:cs="Arial"/>
          <w:sz w:val="20"/>
          <w:szCs w:val="20"/>
        </w:rPr>
        <w:t>r</w:t>
      </w:r>
      <w:r w:rsidRPr="002F790B">
        <w:rPr>
          <w:rFonts w:ascii="Arial" w:hAnsi="Arial" w:cs="Arial"/>
          <w:sz w:val="20"/>
          <w:szCs w:val="20"/>
        </w:rPr>
        <w:t>t</w:t>
      </w:r>
      <w:r w:rsidR="00412B21">
        <w:rPr>
          <w:rFonts w:ascii="Arial" w:hAnsi="Arial" w:cs="Arial"/>
          <w:sz w:val="20"/>
          <w:szCs w:val="20"/>
        </w:rPr>
        <w:t>. 3º As</w:t>
      </w:r>
      <w:r w:rsidRPr="002F790B">
        <w:rPr>
          <w:rFonts w:ascii="Arial" w:hAnsi="Arial" w:cs="Arial"/>
          <w:sz w:val="20"/>
          <w:szCs w:val="20"/>
        </w:rPr>
        <w:t xml:space="preserve"> despesas decorrentes </w:t>
      </w:r>
      <w:r w:rsidR="00412B21">
        <w:rPr>
          <w:rFonts w:ascii="Arial" w:hAnsi="Arial" w:cs="Arial"/>
          <w:sz w:val="20"/>
          <w:szCs w:val="20"/>
        </w:rPr>
        <w:t>da</w:t>
      </w:r>
      <w:r w:rsidRPr="002F790B">
        <w:rPr>
          <w:rFonts w:ascii="Arial" w:hAnsi="Arial" w:cs="Arial"/>
          <w:sz w:val="20"/>
          <w:szCs w:val="20"/>
        </w:rPr>
        <w:t xml:space="preserve"> presente doação, correrão </w:t>
      </w:r>
      <w:r w:rsidR="00412B21">
        <w:rPr>
          <w:rFonts w:ascii="Arial" w:hAnsi="Arial" w:cs="Arial"/>
          <w:sz w:val="20"/>
          <w:szCs w:val="20"/>
        </w:rPr>
        <w:t>por</w:t>
      </w:r>
      <w:r w:rsidRPr="002F790B">
        <w:rPr>
          <w:rFonts w:ascii="Arial" w:hAnsi="Arial" w:cs="Arial"/>
          <w:sz w:val="20"/>
          <w:szCs w:val="20"/>
        </w:rPr>
        <w:t xml:space="preserve"> conta de </w:t>
      </w:r>
      <w:r w:rsidR="00412B21">
        <w:rPr>
          <w:rFonts w:ascii="Arial" w:hAnsi="Arial" w:cs="Arial"/>
          <w:sz w:val="20"/>
          <w:szCs w:val="20"/>
        </w:rPr>
        <w:t>verba</w:t>
      </w:r>
      <w:r w:rsidRPr="002F790B">
        <w:rPr>
          <w:rFonts w:ascii="Arial" w:hAnsi="Arial" w:cs="Arial"/>
          <w:sz w:val="20"/>
          <w:szCs w:val="20"/>
        </w:rPr>
        <w:t xml:space="preserve"> </w:t>
      </w:r>
      <w:r w:rsidR="00412B21">
        <w:rPr>
          <w:rFonts w:ascii="Arial" w:hAnsi="Arial" w:cs="Arial"/>
          <w:sz w:val="20"/>
          <w:szCs w:val="20"/>
        </w:rPr>
        <w:t xml:space="preserve">própria </w:t>
      </w:r>
      <w:r w:rsidRPr="002F790B">
        <w:rPr>
          <w:rFonts w:ascii="Arial" w:hAnsi="Arial" w:cs="Arial"/>
          <w:sz w:val="20"/>
          <w:szCs w:val="20"/>
        </w:rPr>
        <w:t>do orçamento.</w:t>
      </w:r>
    </w:p>
    <w:p w:rsidR="002F790B" w:rsidRPr="002F790B" w:rsidRDefault="002F790B" w:rsidP="002F79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F790B">
        <w:rPr>
          <w:rFonts w:ascii="Arial" w:hAnsi="Arial" w:cs="Arial"/>
          <w:sz w:val="20"/>
          <w:szCs w:val="20"/>
        </w:rPr>
        <w:t xml:space="preserve"> </w:t>
      </w:r>
    </w:p>
    <w:p w:rsidR="002F790B" w:rsidRPr="002F790B" w:rsidRDefault="00412B21" w:rsidP="002F79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</w:t>
      </w:r>
      <w:r w:rsidR="002F790B" w:rsidRPr="002F790B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º Esta Lei entrará em vigor na data de sua publicação</w:t>
      </w:r>
      <w:r w:rsidR="002F790B" w:rsidRPr="002F790B">
        <w:rPr>
          <w:rFonts w:ascii="Arial" w:hAnsi="Arial" w:cs="Arial"/>
          <w:sz w:val="20"/>
          <w:szCs w:val="20"/>
        </w:rPr>
        <w:t>, r</w:t>
      </w:r>
      <w:r>
        <w:rPr>
          <w:rFonts w:ascii="Arial" w:hAnsi="Arial" w:cs="Arial"/>
          <w:sz w:val="20"/>
          <w:szCs w:val="20"/>
        </w:rPr>
        <w:t>evo</w:t>
      </w:r>
      <w:r w:rsidR="002F790B" w:rsidRPr="002F790B">
        <w:rPr>
          <w:rFonts w:ascii="Arial" w:hAnsi="Arial" w:cs="Arial"/>
          <w:sz w:val="20"/>
          <w:szCs w:val="20"/>
        </w:rPr>
        <w:t xml:space="preserve">gadas as </w:t>
      </w:r>
      <w:r w:rsidRPr="002F790B">
        <w:rPr>
          <w:rFonts w:ascii="Arial" w:hAnsi="Arial" w:cs="Arial"/>
          <w:sz w:val="20"/>
          <w:szCs w:val="20"/>
        </w:rPr>
        <w:t>disposições</w:t>
      </w:r>
      <w:r w:rsidR="002F790B" w:rsidRPr="002F790B">
        <w:rPr>
          <w:rFonts w:ascii="Arial" w:hAnsi="Arial" w:cs="Arial"/>
          <w:sz w:val="20"/>
          <w:szCs w:val="20"/>
        </w:rPr>
        <w:t xml:space="preserve"> em contrário.</w:t>
      </w:r>
    </w:p>
    <w:p w:rsidR="00D944DE" w:rsidRDefault="00D944DE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A57FA" w:rsidRDefault="000A57FA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Pr="00D81866">
        <w:rPr>
          <w:rFonts w:ascii="Arial" w:hAnsi="Arial" w:cs="Arial"/>
          <w:sz w:val="20"/>
          <w:szCs w:val="20"/>
        </w:rPr>
        <w:t xml:space="preserve"> em </w:t>
      </w:r>
      <w:r w:rsidR="002F790B">
        <w:rPr>
          <w:rFonts w:ascii="Arial" w:hAnsi="Arial" w:cs="Arial"/>
          <w:sz w:val="20"/>
          <w:szCs w:val="20"/>
        </w:rPr>
        <w:t>24</w:t>
      </w:r>
      <w:r w:rsidRPr="00D81866">
        <w:rPr>
          <w:rFonts w:ascii="Arial" w:hAnsi="Arial" w:cs="Arial"/>
          <w:sz w:val="20"/>
          <w:szCs w:val="20"/>
        </w:rPr>
        <w:t xml:space="preserve"> de </w:t>
      </w:r>
      <w:r w:rsidR="008B1884">
        <w:rPr>
          <w:rFonts w:ascii="Arial" w:hAnsi="Arial" w:cs="Arial"/>
          <w:sz w:val="20"/>
          <w:szCs w:val="20"/>
        </w:rPr>
        <w:t>março</w:t>
      </w:r>
      <w:r w:rsidR="00754E11">
        <w:rPr>
          <w:rFonts w:ascii="Arial" w:hAnsi="Arial" w:cs="Arial"/>
          <w:sz w:val="20"/>
          <w:szCs w:val="20"/>
        </w:rPr>
        <w:t xml:space="preserve"> de 1971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</w:t>
      </w:r>
      <w:r w:rsidR="008358CA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Divisão do Expediente e publicada na Portaria Municipal</w:t>
      </w:r>
      <w:r>
        <w:rPr>
          <w:rFonts w:ascii="Arial" w:hAnsi="Arial" w:cs="Arial"/>
          <w:sz w:val="20"/>
          <w:szCs w:val="20"/>
        </w:rPr>
        <w:t>,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64E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9243B3" w:rsidRDefault="00764E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Expediente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648B2"/>
    <w:rsid w:val="00075B6C"/>
    <w:rsid w:val="000A57FA"/>
    <w:rsid w:val="000B29EE"/>
    <w:rsid w:val="000C5015"/>
    <w:rsid w:val="000F48F1"/>
    <w:rsid w:val="00127A68"/>
    <w:rsid w:val="00152C71"/>
    <w:rsid w:val="00161287"/>
    <w:rsid w:val="0016224B"/>
    <w:rsid w:val="001865DC"/>
    <w:rsid w:val="00195DE7"/>
    <w:rsid w:val="001A2491"/>
    <w:rsid w:val="001A4475"/>
    <w:rsid w:val="001C0223"/>
    <w:rsid w:val="001D7561"/>
    <w:rsid w:val="00215C9A"/>
    <w:rsid w:val="00285F07"/>
    <w:rsid w:val="002B42C6"/>
    <w:rsid w:val="002E2761"/>
    <w:rsid w:val="002F790B"/>
    <w:rsid w:val="003026FF"/>
    <w:rsid w:val="00325DCB"/>
    <w:rsid w:val="0035404A"/>
    <w:rsid w:val="00354EA0"/>
    <w:rsid w:val="00412B21"/>
    <w:rsid w:val="0042328B"/>
    <w:rsid w:val="004C7B72"/>
    <w:rsid w:val="004D375F"/>
    <w:rsid w:val="00576CA5"/>
    <w:rsid w:val="00581D0F"/>
    <w:rsid w:val="00591943"/>
    <w:rsid w:val="006206EB"/>
    <w:rsid w:val="006A7EF7"/>
    <w:rsid w:val="006F206A"/>
    <w:rsid w:val="006F704E"/>
    <w:rsid w:val="00734D5B"/>
    <w:rsid w:val="00754228"/>
    <w:rsid w:val="00754E11"/>
    <w:rsid w:val="00764EB2"/>
    <w:rsid w:val="007E67C5"/>
    <w:rsid w:val="0080092C"/>
    <w:rsid w:val="00807D91"/>
    <w:rsid w:val="0082420A"/>
    <w:rsid w:val="0082797D"/>
    <w:rsid w:val="008358CA"/>
    <w:rsid w:val="008470FF"/>
    <w:rsid w:val="00860F73"/>
    <w:rsid w:val="008A6BA5"/>
    <w:rsid w:val="008B1884"/>
    <w:rsid w:val="008C7623"/>
    <w:rsid w:val="008D2DEB"/>
    <w:rsid w:val="008D6DF6"/>
    <w:rsid w:val="009243B3"/>
    <w:rsid w:val="00960337"/>
    <w:rsid w:val="009A0F90"/>
    <w:rsid w:val="009B044B"/>
    <w:rsid w:val="009E46C4"/>
    <w:rsid w:val="00AA01D5"/>
    <w:rsid w:val="00AB376F"/>
    <w:rsid w:val="00AD1C95"/>
    <w:rsid w:val="00B07AF6"/>
    <w:rsid w:val="00B729B8"/>
    <w:rsid w:val="00BB2122"/>
    <w:rsid w:val="00C11C65"/>
    <w:rsid w:val="00C36683"/>
    <w:rsid w:val="00C4451F"/>
    <w:rsid w:val="00C45BCB"/>
    <w:rsid w:val="00C62471"/>
    <w:rsid w:val="00D155C8"/>
    <w:rsid w:val="00D7651E"/>
    <w:rsid w:val="00D81866"/>
    <w:rsid w:val="00D944DE"/>
    <w:rsid w:val="00D94C94"/>
    <w:rsid w:val="00D95C13"/>
    <w:rsid w:val="00DC22C1"/>
    <w:rsid w:val="00E42601"/>
    <w:rsid w:val="00E97D0C"/>
    <w:rsid w:val="00EA4C2C"/>
    <w:rsid w:val="00EB5A44"/>
    <w:rsid w:val="00EC2764"/>
    <w:rsid w:val="00ED7920"/>
    <w:rsid w:val="00F13E99"/>
    <w:rsid w:val="00F22D12"/>
    <w:rsid w:val="00F47650"/>
    <w:rsid w:val="00F641BA"/>
    <w:rsid w:val="00F943FE"/>
    <w:rsid w:val="00FD2178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5B9777D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863A6-4AEF-4DE4-A29A-0DAD1CC46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365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2019-03-28T16:55:00Z</dcterms:created>
  <dcterms:modified xsi:type="dcterms:W3CDTF">2019-03-28T17:22:00Z</dcterms:modified>
</cp:coreProperties>
</file>