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78</w:t>
      </w:r>
      <w:r w:rsidR="00EC5894">
        <w:rPr>
          <w:rFonts w:ascii="Arial" w:hAnsi="Arial" w:cs="Arial"/>
          <w:b/>
          <w:sz w:val="20"/>
          <w:szCs w:val="20"/>
        </w:rPr>
        <w:t>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C5894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88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C58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sz w:val="20"/>
          <w:szCs w:val="20"/>
        </w:rPr>
        <w:t xml:space="preserve">Dispõe </w:t>
      </w:r>
      <w:r w:rsidRPr="00EC5894">
        <w:rPr>
          <w:rFonts w:ascii="Arial" w:hAnsi="Arial" w:cs="Arial"/>
          <w:sz w:val="20"/>
          <w:szCs w:val="20"/>
        </w:rPr>
        <w:t>sobre</w:t>
      </w:r>
      <w:r w:rsidRPr="00EC5894">
        <w:rPr>
          <w:rFonts w:ascii="Arial" w:hAnsi="Arial" w:cs="Arial"/>
          <w:sz w:val="20"/>
          <w:szCs w:val="20"/>
        </w:rPr>
        <w:t xml:space="preserve"> a contribuição do </w:t>
      </w:r>
      <w:r w:rsidRPr="00EC5894">
        <w:rPr>
          <w:rFonts w:ascii="Arial" w:hAnsi="Arial" w:cs="Arial"/>
          <w:sz w:val="20"/>
          <w:szCs w:val="20"/>
        </w:rPr>
        <w:t>Município</w:t>
      </w:r>
      <w:r w:rsidRPr="00EC5894">
        <w:rPr>
          <w:rFonts w:ascii="Arial" w:hAnsi="Arial" w:cs="Arial"/>
          <w:sz w:val="20"/>
          <w:szCs w:val="20"/>
        </w:rPr>
        <w:t xml:space="preserve"> para o Programa de Formação do Patrimônio do Servidor Público e d</w:t>
      </w:r>
      <w:r>
        <w:rPr>
          <w:rFonts w:ascii="Arial" w:hAnsi="Arial" w:cs="Arial"/>
          <w:sz w:val="20"/>
          <w:szCs w:val="20"/>
        </w:rPr>
        <w:t>á</w:t>
      </w:r>
      <w:r w:rsidRPr="00EC5894">
        <w:rPr>
          <w:rFonts w:ascii="Arial" w:hAnsi="Arial" w:cs="Arial"/>
          <w:sz w:val="20"/>
          <w:szCs w:val="20"/>
        </w:rPr>
        <w:t xml:space="preserve">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5894" w:rsidRDefault="00127A68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0A0887">
        <w:rPr>
          <w:rFonts w:ascii="Arial" w:hAnsi="Arial" w:cs="Arial"/>
          <w:b/>
          <w:sz w:val="20"/>
          <w:szCs w:val="20"/>
        </w:rPr>
        <w:t xml:space="preserve">1º </w:t>
      </w:r>
      <w:r w:rsidR="00EC5894" w:rsidRPr="00EC5894">
        <w:rPr>
          <w:rFonts w:ascii="Arial" w:hAnsi="Arial" w:cs="Arial"/>
          <w:sz w:val="20"/>
          <w:szCs w:val="20"/>
        </w:rPr>
        <w:t>O</w:t>
      </w:r>
      <w:r w:rsidR="00EC5894">
        <w:rPr>
          <w:rFonts w:ascii="Arial" w:hAnsi="Arial" w:cs="Arial"/>
          <w:b/>
          <w:sz w:val="20"/>
          <w:szCs w:val="20"/>
        </w:rPr>
        <w:t xml:space="preserve"> </w:t>
      </w:r>
      <w:r w:rsidR="00EC5894" w:rsidRPr="00EC5894">
        <w:rPr>
          <w:rFonts w:ascii="Arial" w:hAnsi="Arial" w:cs="Arial"/>
          <w:sz w:val="20"/>
          <w:szCs w:val="20"/>
        </w:rPr>
        <w:t xml:space="preserve">Município contribuirá para </w:t>
      </w:r>
      <w:r w:rsidR="00EC5894">
        <w:rPr>
          <w:rFonts w:ascii="Arial" w:hAnsi="Arial" w:cs="Arial"/>
          <w:sz w:val="20"/>
          <w:szCs w:val="20"/>
        </w:rPr>
        <w:t>o Programa de Formação do Patri</w:t>
      </w:r>
      <w:r w:rsidR="00EC5894" w:rsidRPr="00EC5894">
        <w:rPr>
          <w:rFonts w:ascii="Arial" w:hAnsi="Arial" w:cs="Arial"/>
          <w:sz w:val="20"/>
          <w:szCs w:val="20"/>
        </w:rPr>
        <w:t xml:space="preserve">mônio do Servidor Público, nos </w:t>
      </w:r>
      <w:r w:rsidR="00EC5894" w:rsidRPr="00EC5894">
        <w:rPr>
          <w:rFonts w:ascii="Arial" w:hAnsi="Arial" w:cs="Arial"/>
          <w:sz w:val="20"/>
          <w:szCs w:val="20"/>
        </w:rPr>
        <w:t>termos</w:t>
      </w:r>
      <w:r w:rsidR="00EC5894" w:rsidRPr="00EC5894">
        <w:rPr>
          <w:rFonts w:ascii="Arial" w:hAnsi="Arial" w:cs="Arial"/>
          <w:sz w:val="20"/>
          <w:szCs w:val="20"/>
        </w:rPr>
        <w:t xml:space="preserve"> da Lei Complementar n</w:t>
      </w:r>
      <w:r w:rsidR="00EC5894">
        <w:rPr>
          <w:rFonts w:ascii="Arial" w:hAnsi="Arial" w:cs="Arial"/>
          <w:sz w:val="20"/>
          <w:szCs w:val="20"/>
        </w:rPr>
        <w:t>º</w:t>
      </w:r>
      <w:r w:rsidR="00EC5894" w:rsidRPr="00EC5894">
        <w:rPr>
          <w:rFonts w:ascii="Arial" w:hAnsi="Arial" w:cs="Arial"/>
          <w:sz w:val="20"/>
          <w:szCs w:val="20"/>
        </w:rPr>
        <w:t xml:space="preserve"> </w:t>
      </w:r>
      <w:r w:rsidR="00EC5894">
        <w:rPr>
          <w:rFonts w:ascii="Arial" w:hAnsi="Arial" w:cs="Arial"/>
          <w:sz w:val="20"/>
          <w:szCs w:val="20"/>
        </w:rPr>
        <w:t>8</w:t>
      </w:r>
      <w:r w:rsidR="00EC5894" w:rsidRPr="00EC5894">
        <w:rPr>
          <w:rFonts w:ascii="Arial" w:hAnsi="Arial" w:cs="Arial"/>
          <w:sz w:val="20"/>
          <w:szCs w:val="20"/>
        </w:rPr>
        <w:t xml:space="preserve"> da União, de 3 de </w:t>
      </w:r>
      <w:r w:rsidR="00EC5894" w:rsidRPr="00EC5894">
        <w:rPr>
          <w:rFonts w:ascii="Arial" w:hAnsi="Arial" w:cs="Arial"/>
          <w:sz w:val="20"/>
          <w:szCs w:val="20"/>
        </w:rPr>
        <w:t>dezembro</w:t>
      </w:r>
      <w:r w:rsidR="00EC5894" w:rsidRPr="00EC5894">
        <w:rPr>
          <w:rFonts w:ascii="Arial" w:hAnsi="Arial" w:cs="Arial"/>
          <w:sz w:val="20"/>
          <w:szCs w:val="20"/>
        </w:rPr>
        <w:t xml:space="preserve"> de 1970, com as seguintes </w:t>
      </w:r>
      <w:r w:rsidR="00EC5894">
        <w:rPr>
          <w:rFonts w:ascii="Arial" w:hAnsi="Arial" w:cs="Arial"/>
          <w:sz w:val="20"/>
          <w:szCs w:val="20"/>
        </w:rPr>
        <w:t>parcelas, q</w:t>
      </w:r>
      <w:r w:rsidR="00EC5894" w:rsidRPr="00EC5894">
        <w:rPr>
          <w:rFonts w:ascii="Arial" w:hAnsi="Arial" w:cs="Arial"/>
          <w:sz w:val="20"/>
          <w:szCs w:val="20"/>
        </w:rPr>
        <w:t>ue serão mensalmente recolhidas ao Banco do Bra</w:t>
      </w:r>
      <w:r w:rsidR="00EC5894">
        <w:rPr>
          <w:rFonts w:ascii="Arial" w:hAnsi="Arial" w:cs="Arial"/>
          <w:sz w:val="20"/>
          <w:szCs w:val="20"/>
        </w:rPr>
        <w:t>sil S/A:</w:t>
      </w:r>
    </w:p>
    <w:p w:rsidR="00EC5894" w:rsidRP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94" w:rsidRP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C589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 w:rsidRPr="00EC5894">
        <w:rPr>
          <w:rFonts w:ascii="Arial" w:hAnsi="Arial" w:cs="Arial"/>
          <w:sz w:val="20"/>
          <w:szCs w:val="20"/>
        </w:rPr>
        <w:t xml:space="preserve"> por cento) das receitas correntes próprias, ded</w:t>
      </w:r>
      <w:r>
        <w:rPr>
          <w:rFonts w:ascii="Arial" w:hAnsi="Arial" w:cs="Arial"/>
          <w:sz w:val="20"/>
          <w:szCs w:val="20"/>
        </w:rPr>
        <w:t>u</w:t>
      </w:r>
      <w:r w:rsidRPr="00EC5894">
        <w:rPr>
          <w:rFonts w:ascii="Arial" w:hAnsi="Arial" w:cs="Arial"/>
          <w:sz w:val="20"/>
          <w:szCs w:val="20"/>
        </w:rPr>
        <w:t>zidas as transferências feitas a outras entidades de A</w:t>
      </w:r>
      <w:r>
        <w:rPr>
          <w:rFonts w:ascii="Arial" w:hAnsi="Arial" w:cs="Arial"/>
          <w:sz w:val="20"/>
          <w:szCs w:val="20"/>
        </w:rPr>
        <w:t>dm</w:t>
      </w:r>
      <w:r w:rsidRPr="00EC5894">
        <w:rPr>
          <w:rFonts w:ascii="Arial" w:hAnsi="Arial" w:cs="Arial"/>
          <w:sz w:val="20"/>
          <w:szCs w:val="20"/>
        </w:rPr>
        <w:t>inistração Pública, a partir de 1</w:t>
      </w:r>
      <w:r>
        <w:rPr>
          <w:rFonts w:ascii="Arial" w:hAnsi="Arial" w:cs="Arial"/>
          <w:sz w:val="20"/>
          <w:szCs w:val="20"/>
        </w:rPr>
        <w:t>º</w:t>
      </w:r>
      <w:r w:rsidRPr="00EC5894">
        <w:rPr>
          <w:rFonts w:ascii="Arial" w:hAnsi="Arial" w:cs="Arial"/>
          <w:sz w:val="20"/>
          <w:szCs w:val="20"/>
        </w:rPr>
        <w:t xml:space="preserve"> de julho de 1971, 1,5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(hum e meio por cento) em 1972 e 2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(dois por cento) no ano de 1973 e </w:t>
      </w:r>
      <w:r w:rsidRPr="00EC5894">
        <w:rPr>
          <w:rFonts w:ascii="Arial" w:hAnsi="Arial" w:cs="Arial"/>
          <w:sz w:val="20"/>
          <w:szCs w:val="20"/>
        </w:rPr>
        <w:t>subsequentes</w:t>
      </w:r>
      <w:r>
        <w:rPr>
          <w:rFonts w:ascii="Arial" w:hAnsi="Arial" w:cs="Arial"/>
          <w:sz w:val="20"/>
          <w:szCs w:val="20"/>
        </w:rPr>
        <w:t>;</w:t>
      </w:r>
    </w:p>
    <w:p w:rsidR="00EC5894" w:rsidRP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EC589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(dois </w:t>
      </w:r>
      <w:r w:rsidRPr="00EC5894">
        <w:rPr>
          <w:rFonts w:ascii="Arial" w:hAnsi="Arial" w:cs="Arial"/>
          <w:sz w:val="20"/>
          <w:szCs w:val="20"/>
        </w:rPr>
        <w:t>por</w:t>
      </w:r>
      <w:r w:rsidRPr="00EC5894">
        <w:rPr>
          <w:rFonts w:ascii="Arial" w:hAnsi="Arial" w:cs="Arial"/>
          <w:sz w:val="20"/>
          <w:szCs w:val="20"/>
        </w:rPr>
        <w:t xml:space="preserve"> cento) das transferências recebidas do </w:t>
      </w:r>
      <w:r w:rsidRPr="00EC5894">
        <w:rPr>
          <w:rFonts w:ascii="Arial" w:hAnsi="Arial" w:cs="Arial"/>
          <w:sz w:val="20"/>
          <w:szCs w:val="20"/>
        </w:rPr>
        <w:t>Governo</w:t>
      </w:r>
      <w:r w:rsidRPr="00EC5894">
        <w:rPr>
          <w:rFonts w:ascii="Arial" w:hAnsi="Arial" w:cs="Arial"/>
          <w:sz w:val="20"/>
          <w:szCs w:val="20"/>
        </w:rPr>
        <w:t xml:space="preserve"> da União, através do </w:t>
      </w:r>
      <w:r>
        <w:rPr>
          <w:rFonts w:ascii="Arial" w:hAnsi="Arial" w:cs="Arial"/>
          <w:sz w:val="20"/>
          <w:szCs w:val="20"/>
        </w:rPr>
        <w:t>FUNDO</w:t>
      </w:r>
      <w:r w:rsidRPr="00EC5894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Pr="00EC5894">
        <w:rPr>
          <w:rFonts w:ascii="Arial" w:hAnsi="Arial" w:cs="Arial"/>
          <w:sz w:val="20"/>
          <w:szCs w:val="20"/>
        </w:rPr>
        <w:t xml:space="preserve"> PA</w:t>
      </w:r>
      <w:r>
        <w:rPr>
          <w:rFonts w:ascii="Arial" w:hAnsi="Arial" w:cs="Arial"/>
          <w:sz w:val="20"/>
          <w:szCs w:val="20"/>
        </w:rPr>
        <w:t>RTICIPAÇÕES</w:t>
      </w:r>
      <w:r w:rsidRPr="00EC5894">
        <w:rPr>
          <w:rFonts w:ascii="Arial" w:hAnsi="Arial" w:cs="Arial"/>
          <w:sz w:val="20"/>
          <w:szCs w:val="20"/>
        </w:rPr>
        <w:t xml:space="preserve"> DOS </w:t>
      </w:r>
      <w:r>
        <w:rPr>
          <w:rFonts w:ascii="Arial" w:hAnsi="Arial" w:cs="Arial"/>
          <w:sz w:val="20"/>
          <w:szCs w:val="20"/>
        </w:rPr>
        <w:t>E</w:t>
      </w:r>
      <w:r w:rsidRPr="00EC5894">
        <w:rPr>
          <w:rFonts w:ascii="Arial" w:hAnsi="Arial" w:cs="Arial"/>
          <w:sz w:val="20"/>
          <w:szCs w:val="20"/>
        </w:rPr>
        <w:t>STADOS, DISTRITO FEDERA</w:t>
      </w:r>
      <w:r>
        <w:rPr>
          <w:rFonts w:ascii="Arial" w:hAnsi="Arial" w:cs="Arial"/>
          <w:sz w:val="20"/>
          <w:szCs w:val="20"/>
        </w:rPr>
        <w:t>L E</w:t>
      </w:r>
      <w:r w:rsidRPr="00EC58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MUNICÍPIOS</w:t>
      </w:r>
      <w:r w:rsidRPr="00EC5894">
        <w:rPr>
          <w:rFonts w:ascii="Arial" w:hAnsi="Arial" w:cs="Arial"/>
          <w:sz w:val="20"/>
          <w:szCs w:val="20"/>
        </w:rPr>
        <w:t xml:space="preserve">, a </w:t>
      </w:r>
      <w:r w:rsidRPr="00EC5894">
        <w:rPr>
          <w:rFonts w:ascii="Arial" w:hAnsi="Arial" w:cs="Arial"/>
          <w:sz w:val="20"/>
          <w:szCs w:val="20"/>
        </w:rPr>
        <w:t>partir</w:t>
      </w:r>
      <w:r w:rsidRPr="00EC589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1º </w:t>
      </w:r>
      <w:r w:rsidRPr="00EC5894">
        <w:rPr>
          <w:rFonts w:ascii="Arial" w:hAnsi="Arial" w:cs="Arial"/>
          <w:sz w:val="20"/>
          <w:szCs w:val="20"/>
        </w:rPr>
        <w:t>de julho de 1971.</w:t>
      </w:r>
    </w:p>
    <w:p w:rsid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Parágrafo único.</w:t>
      </w:r>
      <w:r w:rsidRPr="00EC5894">
        <w:rPr>
          <w:rFonts w:ascii="Arial" w:hAnsi="Arial" w:cs="Arial"/>
          <w:sz w:val="20"/>
          <w:szCs w:val="20"/>
        </w:rPr>
        <w:t xml:space="preserve"> Não recairá, em nenhuma hipótese, </w:t>
      </w:r>
      <w:r w:rsidRPr="00EC5894">
        <w:rPr>
          <w:rFonts w:ascii="Arial" w:hAnsi="Arial" w:cs="Arial"/>
          <w:sz w:val="20"/>
          <w:szCs w:val="20"/>
        </w:rPr>
        <w:t>sobre</w:t>
      </w:r>
      <w:r w:rsidRPr="00EC5894">
        <w:rPr>
          <w:rFonts w:ascii="Arial" w:hAnsi="Arial" w:cs="Arial"/>
          <w:sz w:val="20"/>
          <w:szCs w:val="20"/>
        </w:rPr>
        <w:t xml:space="preserve"> as transferências de que trata </w:t>
      </w:r>
      <w:r w:rsidRPr="00EC5894">
        <w:rPr>
          <w:rFonts w:ascii="Arial" w:hAnsi="Arial" w:cs="Arial"/>
          <w:sz w:val="20"/>
          <w:szCs w:val="20"/>
        </w:rPr>
        <w:t>este</w:t>
      </w:r>
      <w:r w:rsidRPr="00EC5894">
        <w:rPr>
          <w:rFonts w:ascii="Arial" w:hAnsi="Arial" w:cs="Arial"/>
          <w:sz w:val="20"/>
          <w:szCs w:val="20"/>
        </w:rPr>
        <w:t xml:space="preserve"> artigo, mais de uma contribuição.</w:t>
      </w:r>
    </w:p>
    <w:p w:rsidR="00EC5894" w:rsidRP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94" w:rsidRP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Art.</w:t>
      </w:r>
      <w:r w:rsidRPr="00EC5894">
        <w:rPr>
          <w:rFonts w:ascii="Arial" w:hAnsi="Arial" w:cs="Arial"/>
          <w:b/>
          <w:sz w:val="20"/>
          <w:szCs w:val="20"/>
        </w:rPr>
        <w:t xml:space="preserve"> 2</w:t>
      </w:r>
      <w:r w:rsidRPr="00EC5894">
        <w:rPr>
          <w:rFonts w:ascii="Arial" w:hAnsi="Arial" w:cs="Arial"/>
          <w:b/>
          <w:sz w:val="20"/>
          <w:szCs w:val="20"/>
        </w:rPr>
        <w:t>º</w:t>
      </w:r>
      <w:r w:rsidRPr="00EC5894">
        <w:rPr>
          <w:rFonts w:ascii="Arial" w:hAnsi="Arial" w:cs="Arial"/>
          <w:sz w:val="20"/>
          <w:szCs w:val="20"/>
        </w:rPr>
        <w:t xml:space="preserve"> As autarquias, </w:t>
      </w:r>
      <w:r w:rsidRPr="00EC5894">
        <w:rPr>
          <w:rFonts w:ascii="Arial" w:hAnsi="Arial" w:cs="Arial"/>
          <w:sz w:val="20"/>
          <w:szCs w:val="20"/>
        </w:rPr>
        <w:t>empresas</w:t>
      </w:r>
      <w:r w:rsidRPr="00EC5894">
        <w:rPr>
          <w:rFonts w:ascii="Arial" w:hAnsi="Arial" w:cs="Arial"/>
          <w:sz w:val="20"/>
          <w:szCs w:val="20"/>
        </w:rPr>
        <w:t xml:space="preserve"> públi</w:t>
      </w:r>
      <w:r>
        <w:rPr>
          <w:rFonts w:ascii="Arial" w:hAnsi="Arial" w:cs="Arial"/>
          <w:sz w:val="20"/>
          <w:szCs w:val="20"/>
        </w:rPr>
        <w:t>cas, sociedades de economia mis</w:t>
      </w:r>
      <w:r w:rsidRPr="00EC5894">
        <w:rPr>
          <w:rFonts w:ascii="Arial" w:hAnsi="Arial" w:cs="Arial"/>
          <w:sz w:val="20"/>
          <w:szCs w:val="20"/>
        </w:rPr>
        <w:t xml:space="preserve">ta e fundações do </w:t>
      </w:r>
      <w:r w:rsidRPr="00EC5894">
        <w:rPr>
          <w:rFonts w:ascii="Arial" w:hAnsi="Arial" w:cs="Arial"/>
          <w:sz w:val="20"/>
          <w:szCs w:val="20"/>
        </w:rPr>
        <w:t>município, contribuirão</w:t>
      </w:r>
      <w:r w:rsidRPr="00EC5894">
        <w:rPr>
          <w:rFonts w:ascii="Arial" w:hAnsi="Arial" w:cs="Arial"/>
          <w:sz w:val="20"/>
          <w:szCs w:val="20"/>
        </w:rPr>
        <w:t xml:space="preserve"> para o Programa com 0,4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(quatro décimos por cento) da receita orçamentária, </w:t>
      </w:r>
      <w:r w:rsidRPr="00EC5894">
        <w:rPr>
          <w:rFonts w:ascii="Arial" w:hAnsi="Arial" w:cs="Arial"/>
          <w:sz w:val="20"/>
          <w:szCs w:val="20"/>
        </w:rPr>
        <w:t>inclusive</w:t>
      </w:r>
      <w:r w:rsidRPr="00EC5894">
        <w:rPr>
          <w:rFonts w:ascii="Arial" w:hAnsi="Arial" w:cs="Arial"/>
          <w:sz w:val="20"/>
          <w:szCs w:val="20"/>
        </w:rPr>
        <w:t xml:space="preserve"> transferências e receita operacional, a partir de 1</w:t>
      </w:r>
      <w:r>
        <w:rPr>
          <w:rFonts w:ascii="Arial" w:hAnsi="Arial" w:cs="Arial"/>
          <w:sz w:val="20"/>
          <w:szCs w:val="20"/>
        </w:rPr>
        <w:t>º</w:t>
      </w:r>
      <w:r w:rsidRPr="00EC5894">
        <w:rPr>
          <w:rFonts w:ascii="Arial" w:hAnsi="Arial" w:cs="Arial"/>
          <w:sz w:val="20"/>
          <w:szCs w:val="20"/>
        </w:rPr>
        <w:t xml:space="preserve"> de julho de 1971; 0,6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(seis décimos por cento) no ano de 1972 e 0,8</w:t>
      </w:r>
      <w:r>
        <w:rPr>
          <w:rFonts w:ascii="Arial" w:hAnsi="Arial" w:cs="Arial"/>
          <w:sz w:val="20"/>
          <w:szCs w:val="20"/>
        </w:rPr>
        <w:t>%</w:t>
      </w:r>
      <w:r w:rsidRPr="00EC5894">
        <w:rPr>
          <w:rFonts w:ascii="Arial" w:hAnsi="Arial" w:cs="Arial"/>
          <w:sz w:val="20"/>
          <w:szCs w:val="20"/>
        </w:rPr>
        <w:t xml:space="preserve"> (oito décimos por cento) em 1973 e </w:t>
      </w:r>
      <w:r w:rsidRPr="00EC5894">
        <w:rPr>
          <w:rFonts w:ascii="Arial" w:hAnsi="Arial" w:cs="Arial"/>
          <w:sz w:val="20"/>
          <w:szCs w:val="20"/>
        </w:rPr>
        <w:t>subsequentes</w:t>
      </w:r>
      <w:r w:rsidRPr="00EC5894">
        <w:rPr>
          <w:rFonts w:ascii="Arial" w:hAnsi="Arial" w:cs="Arial"/>
          <w:sz w:val="20"/>
          <w:szCs w:val="20"/>
        </w:rPr>
        <w:t>.</w:t>
      </w:r>
    </w:p>
    <w:p w:rsid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Art. 3º</w:t>
      </w:r>
      <w:r w:rsidRPr="00EC5894">
        <w:rPr>
          <w:rFonts w:ascii="Arial" w:hAnsi="Arial" w:cs="Arial"/>
          <w:sz w:val="20"/>
          <w:szCs w:val="20"/>
        </w:rPr>
        <w:t xml:space="preserve"> Beneficiar-se-ão das vantagens ao Progr</w:t>
      </w:r>
      <w:r>
        <w:rPr>
          <w:rFonts w:ascii="Arial" w:hAnsi="Arial" w:cs="Arial"/>
          <w:sz w:val="20"/>
          <w:szCs w:val="20"/>
        </w:rPr>
        <w:t>ama de Formação do Pa</w:t>
      </w:r>
      <w:r w:rsidRPr="00EC5894">
        <w:rPr>
          <w:rFonts w:ascii="Arial" w:hAnsi="Arial" w:cs="Arial"/>
          <w:sz w:val="20"/>
          <w:szCs w:val="20"/>
        </w:rPr>
        <w:t xml:space="preserve">trimônio do Servidor Público, e na forma e condições </w:t>
      </w:r>
      <w:r w:rsidRPr="00EC5894">
        <w:rPr>
          <w:rFonts w:ascii="Arial" w:hAnsi="Arial" w:cs="Arial"/>
          <w:sz w:val="20"/>
          <w:szCs w:val="20"/>
        </w:rPr>
        <w:t>previstas</w:t>
      </w:r>
      <w:r w:rsidRPr="00EC5894">
        <w:rPr>
          <w:rFonts w:ascii="Arial" w:hAnsi="Arial" w:cs="Arial"/>
          <w:sz w:val="20"/>
          <w:szCs w:val="20"/>
        </w:rPr>
        <w:t xml:space="preserve"> na Lei Complementar </w:t>
      </w:r>
      <w:r>
        <w:rPr>
          <w:rFonts w:ascii="Arial" w:hAnsi="Arial" w:cs="Arial"/>
          <w:sz w:val="20"/>
          <w:szCs w:val="20"/>
        </w:rPr>
        <w:t>nº 8</w:t>
      </w:r>
      <w:r w:rsidRPr="00EC5894">
        <w:rPr>
          <w:rFonts w:ascii="Arial" w:hAnsi="Arial" w:cs="Arial"/>
          <w:sz w:val="20"/>
          <w:szCs w:val="20"/>
        </w:rPr>
        <w:t xml:space="preserve"> da União, apenas o</w:t>
      </w:r>
      <w:r>
        <w:rPr>
          <w:rFonts w:ascii="Arial" w:hAnsi="Arial" w:cs="Arial"/>
          <w:sz w:val="20"/>
          <w:szCs w:val="20"/>
        </w:rPr>
        <w:t>s servidores, em atividades do M</w:t>
      </w:r>
      <w:r w:rsidRPr="00EC5894">
        <w:rPr>
          <w:rFonts w:ascii="Arial" w:hAnsi="Arial" w:cs="Arial"/>
          <w:sz w:val="20"/>
          <w:szCs w:val="20"/>
        </w:rPr>
        <w:t xml:space="preserve">unicípio e </w:t>
      </w:r>
      <w:r>
        <w:rPr>
          <w:rFonts w:ascii="Arial" w:hAnsi="Arial" w:cs="Arial"/>
          <w:sz w:val="20"/>
          <w:szCs w:val="20"/>
        </w:rPr>
        <w:t>os de suas entidades de Adminis</w:t>
      </w:r>
      <w:r w:rsidRPr="00EC5894">
        <w:rPr>
          <w:rFonts w:ascii="Arial" w:hAnsi="Arial" w:cs="Arial"/>
          <w:sz w:val="20"/>
          <w:szCs w:val="20"/>
        </w:rPr>
        <w:t>tração Indireta e fundações.</w:t>
      </w:r>
    </w:p>
    <w:p w:rsidR="00EC5894" w:rsidRPr="00EC5894" w:rsidRDefault="00EC5894" w:rsidP="00EC58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Pr="000A0887" w:rsidRDefault="00EC5894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94">
        <w:rPr>
          <w:rFonts w:ascii="Arial" w:hAnsi="Arial" w:cs="Arial"/>
          <w:b/>
          <w:sz w:val="20"/>
          <w:szCs w:val="20"/>
        </w:rPr>
        <w:t>A</w:t>
      </w:r>
      <w:r w:rsidRPr="00EC5894">
        <w:rPr>
          <w:rFonts w:ascii="Arial" w:hAnsi="Arial" w:cs="Arial"/>
          <w:b/>
          <w:sz w:val="20"/>
          <w:szCs w:val="20"/>
        </w:rPr>
        <w:t>rt.</w:t>
      </w:r>
      <w:r w:rsidRPr="00EC5894">
        <w:rPr>
          <w:rFonts w:ascii="Arial" w:hAnsi="Arial" w:cs="Arial"/>
          <w:b/>
          <w:sz w:val="20"/>
          <w:szCs w:val="20"/>
        </w:rPr>
        <w:t xml:space="preserve"> 4</w:t>
      </w:r>
      <w:r w:rsidRPr="00EC5894">
        <w:rPr>
          <w:rFonts w:ascii="Arial" w:hAnsi="Arial" w:cs="Arial"/>
          <w:b/>
          <w:sz w:val="20"/>
          <w:szCs w:val="20"/>
        </w:rPr>
        <w:t>º</w:t>
      </w:r>
      <w:r w:rsidRPr="00EC5894">
        <w:rPr>
          <w:rFonts w:ascii="Arial" w:hAnsi="Arial" w:cs="Arial"/>
          <w:sz w:val="20"/>
          <w:szCs w:val="20"/>
        </w:rPr>
        <w:t xml:space="preserve"> Esta Lei entrará em vigor na data de sua publicação, </w:t>
      </w:r>
      <w:r w:rsidRPr="00EC5894">
        <w:rPr>
          <w:rFonts w:ascii="Arial" w:hAnsi="Arial" w:cs="Arial"/>
          <w:sz w:val="20"/>
          <w:szCs w:val="20"/>
        </w:rPr>
        <w:t>revogadas</w:t>
      </w:r>
      <w:r w:rsidRPr="00EC5894">
        <w:rPr>
          <w:rFonts w:ascii="Arial" w:hAnsi="Arial" w:cs="Arial"/>
          <w:sz w:val="20"/>
          <w:szCs w:val="20"/>
        </w:rPr>
        <w:t xml:space="preserve"> as </w:t>
      </w:r>
      <w:r w:rsidR="000A0887" w:rsidRPr="000A0887">
        <w:rPr>
          <w:rFonts w:ascii="Arial" w:hAnsi="Arial" w:cs="Arial"/>
          <w:sz w:val="20"/>
          <w:szCs w:val="20"/>
        </w:rPr>
        <w:t>disposições</w:t>
      </w:r>
      <w:r w:rsidR="000A0887" w:rsidRPr="000A0887">
        <w:rPr>
          <w:rFonts w:ascii="Arial" w:hAnsi="Arial" w:cs="Arial"/>
          <w:sz w:val="20"/>
          <w:szCs w:val="20"/>
        </w:rPr>
        <w:t xml:space="preserve"> em contrário.</w:t>
      </w: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Default="000A08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894">
        <w:rPr>
          <w:rFonts w:ascii="Arial" w:hAnsi="Arial" w:cs="Arial"/>
          <w:sz w:val="20"/>
          <w:szCs w:val="20"/>
        </w:rPr>
        <w:t>22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A0887">
        <w:rPr>
          <w:rFonts w:ascii="Arial" w:hAnsi="Arial" w:cs="Arial"/>
          <w:sz w:val="20"/>
          <w:szCs w:val="20"/>
        </w:rPr>
        <w:t>junho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5894" w:rsidRDefault="00EC5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WLATER P. CAETANO</w:t>
      </w:r>
      <w:bookmarkStart w:id="0" w:name="_GoBack"/>
      <w:bookmarkEnd w:id="0"/>
    </w:p>
    <w:p w:rsidR="00EC5894" w:rsidRDefault="00EC5894" w:rsidP="00EC58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Finanças</w:t>
      </w: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0887" w:rsidRDefault="000A0887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87842"/>
    <w:rsid w:val="000A0887"/>
    <w:rsid w:val="000A57FA"/>
    <w:rsid w:val="000B29EE"/>
    <w:rsid w:val="000C5015"/>
    <w:rsid w:val="000F48F1"/>
    <w:rsid w:val="000F5236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C7B72"/>
    <w:rsid w:val="004D375F"/>
    <w:rsid w:val="00576CA5"/>
    <w:rsid w:val="00581D0F"/>
    <w:rsid w:val="00591943"/>
    <w:rsid w:val="006206EB"/>
    <w:rsid w:val="006A7EF7"/>
    <w:rsid w:val="006E20CD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03645"/>
    <w:rsid w:val="009243B3"/>
    <w:rsid w:val="009517E7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3557"/>
    <w:rsid w:val="00DB4BA7"/>
    <w:rsid w:val="00DC22C1"/>
    <w:rsid w:val="00E42601"/>
    <w:rsid w:val="00E97D0C"/>
    <w:rsid w:val="00EA4C2C"/>
    <w:rsid w:val="00EB5A44"/>
    <w:rsid w:val="00EC2764"/>
    <w:rsid w:val="00EC5894"/>
    <w:rsid w:val="00ED7920"/>
    <w:rsid w:val="00F13E99"/>
    <w:rsid w:val="00F22D12"/>
    <w:rsid w:val="00F47650"/>
    <w:rsid w:val="00F61A96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243F-F611-43D3-8FDD-1E385D6E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2019-03-28T18:51:00Z</dcterms:created>
  <dcterms:modified xsi:type="dcterms:W3CDTF">2019-03-28T18:59:00Z</dcterms:modified>
</cp:coreProperties>
</file>