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020138">
        <w:rPr>
          <w:rFonts w:ascii="Arial" w:hAnsi="Arial" w:cs="Arial"/>
          <w:b/>
          <w:sz w:val="20"/>
          <w:szCs w:val="20"/>
        </w:rPr>
        <w:t>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7AB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20138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020138">
        <w:rPr>
          <w:rFonts w:ascii="Arial" w:hAnsi="Arial" w:cs="Arial"/>
          <w:b/>
          <w:sz w:val="20"/>
          <w:szCs w:val="20"/>
        </w:rPr>
        <w:t>QUE LHE SÃO CONFERIDAS POR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020138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ELE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0138" w:rsidRDefault="00127A6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020138" w:rsidRPr="00020138">
        <w:rPr>
          <w:rFonts w:ascii="Arial" w:hAnsi="Arial" w:cs="Arial"/>
          <w:sz w:val="20"/>
          <w:szCs w:val="20"/>
        </w:rPr>
        <w:t>Fica o Executivo autorizado a abrir um crédito adicional até a</w:t>
      </w:r>
      <w:r w:rsidR="00020138">
        <w:rPr>
          <w:rFonts w:ascii="Arial" w:hAnsi="Arial" w:cs="Arial"/>
          <w:sz w:val="20"/>
          <w:szCs w:val="20"/>
        </w:rPr>
        <w:t xml:space="preserve"> importância de Cr$</w:t>
      </w:r>
      <w:r w:rsidR="00020138" w:rsidRPr="00020138">
        <w:rPr>
          <w:rFonts w:ascii="Arial" w:hAnsi="Arial" w:cs="Arial"/>
          <w:sz w:val="20"/>
          <w:szCs w:val="20"/>
        </w:rPr>
        <w:t xml:space="preserve"> 35.000,00 (trinta e cinco mil cruzeiros), para suplementar as seguintes </w:t>
      </w:r>
      <w:r w:rsidR="00020138" w:rsidRPr="00020138">
        <w:rPr>
          <w:rFonts w:ascii="Arial" w:hAnsi="Arial" w:cs="Arial"/>
          <w:sz w:val="20"/>
          <w:szCs w:val="20"/>
        </w:rPr>
        <w:t>dotações</w:t>
      </w:r>
      <w:r w:rsidR="00020138">
        <w:rPr>
          <w:rFonts w:ascii="Arial" w:hAnsi="Arial" w:cs="Arial"/>
          <w:sz w:val="20"/>
          <w:szCs w:val="20"/>
        </w:rPr>
        <w:t xml:space="preserve"> do orçamen</w:t>
      </w:r>
      <w:r w:rsidR="00020138" w:rsidRPr="00020138">
        <w:rPr>
          <w:rFonts w:ascii="Arial" w:hAnsi="Arial" w:cs="Arial"/>
          <w:sz w:val="20"/>
          <w:szCs w:val="20"/>
        </w:rPr>
        <w:t>to vigente:</w:t>
      </w:r>
      <w:r w:rsidR="00020138" w:rsidRPr="00020138">
        <w:rPr>
          <w:rFonts w:ascii="Arial" w:hAnsi="Arial" w:cs="Arial"/>
          <w:sz w:val="20"/>
          <w:szCs w:val="20"/>
        </w:rPr>
        <w:tab/>
      </w:r>
    </w:p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598"/>
        <w:gridCol w:w="1196"/>
      </w:tblGrid>
      <w:tr w:rsidR="00020138" w:rsidRPr="00020138" w:rsidTr="00020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0138" w:rsidRPr="00020138" w:rsidRDefault="00020138" w:rsidP="00020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13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0138" w:rsidRPr="00020138" w:rsidRDefault="00020138" w:rsidP="00020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13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0138" w:rsidRPr="00020138" w:rsidRDefault="00020138" w:rsidP="00020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13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1700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3.0.0.0.05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3.1.0.0.05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3.1.1.0.05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3.1.1.1.05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1.029,40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2000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EDUCAÇÃO E CULTURA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20138">
              <w:rPr>
                <w:rFonts w:ascii="Arial" w:hAnsi="Arial" w:cs="Arial"/>
                <w:sz w:val="20"/>
                <w:szCs w:val="20"/>
              </w:rPr>
              <w:t>ENSINO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PRIMÁRIO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4.0.0.0.61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Capital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4.2.0.0.61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Inversões </w:t>
            </w:r>
            <w:r w:rsidRPr="00020138">
              <w:rPr>
                <w:rFonts w:ascii="Arial" w:hAnsi="Arial" w:cs="Arial"/>
                <w:sz w:val="20"/>
                <w:szCs w:val="20"/>
              </w:rPr>
              <w:t>Financeiras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4.2.1.0.61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Aquisição de </w:t>
            </w:r>
            <w:r w:rsidRPr="00020138">
              <w:rPr>
                <w:rFonts w:ascii="Arial" w:hAnsi="Arial" w:cs="Arial"/>
                <w:sz w:val="20"/>
                <w:szCs w:val="20"/>
              </w:rPr>
              <w:t>Imóveis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21.629,15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3.0.0.0.83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Transferências Correntes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3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.2.3.3.83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Salário Família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3.0.0.0.11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3.1.0.0.11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3.1.1.0.11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1.560,00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3.0.0.0.90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3.1.0.0.90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3.1.1.0.90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</w:t>
            </w:r>
            <w:r w:rsidRPr="00020138">
              <w:rPr>
                <w:rFonts w:ascii="Arial" w:hAnsi="Arial" w:cs="Arial"/>
                <w:sz w:val="20"/>
                <w:szCs w:val="20"/>
              </w:rPr>
              <w:t>GUA E ESGOTOS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3.0.0.0.91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3.1.0.0.91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3.1.1.0.91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3500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3.0.0.0.92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3.1.0.0.92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Custeio 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3.1.1.1.92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195,00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C02229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 DE OB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20138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E CONS. ESTRADAS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3.0.0.0.99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3.1.0.0.99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3.1.1.0.99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3.1.1.1.99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3.630,00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Transferências Correntes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Salário Família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C02229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ASSISTÊNCIA MÉDICO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20138">
              <w:rPr>
                <w:rFonts w:ascii="Arial" w:hAnsi="Arial" w:cs="Arial"/>
                <w:sz w:val="20"/>
                <w:szCs w:val="20"/>
              </w:rPr>
              <w:t>HOSPITALAR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3.0.0.0.71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3.1.0.0.71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3.1.2.0.71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C02229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3.0.0.0.49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3.1.0.0.49 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Despesas de Custeio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3.1.3.0.49 </w:t>
            </w:r>
          </w:p>
        </w:tc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 xml:space="preserve"> Serviços de Terceiros</w:t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  <w:r w:rsidRPr="0002013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5.466,45</w:t>
            </w:r>
          </w:p>
        </w:tc>
      </w:tr>
      <w:tr w:rsidR="00020138" w:rsidRPr="00020138" w:rsidTr="00020138">
        <w:trPr>
          <w:jc w:val="center"/>
        </w:trPr>
        <w:tc>
          <w:tcPr>
            <w:tcW w:w="0" w:type="auto"/>
          </w:tcPr>
          <w:p w:rsidR="00020138" w:rsidRPr="00020138" w:rsidRDefault="00020138" w:rsidP="000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0138" w:rsidRPr="00020138" w:rsidRDefault="00020138" w:rsidP="00832D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38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020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crédito</w:t>
      </w:r>
      <w:r w:rsidRPr="00020138">
        <w:rPr>
          <w:rFonts w:ascii="Arial" w:hAnsi="Arial" w:cs="Arial"/>
          <w:sz w:val="20"/>
          <w:szCs w:val="20"/>
        </w:rPr>
        <w:t xml:space="preserve"> aberto no artigo anterior, será coberto com os recursos provenientes do e</w:t>
      </w:r>
      <w:r>
        <w:rPr>
          <w:rFonts w:ascii="Arial" w:hAnsi="Arial" w:cs="Arial"/>
          <w:sz w:val="20"/>
          <w:szCs w:val="20"/>
        </w:rPr>
        <w:t>xcesso de arrecadação a apurar-</w:t>
      </w:r>
      <w:r w:rsidRPr="00020138">
        <w:rPr>
          <w:rFonts w:ascii="Arial" w:hAnsi="Arial" w:cs="Arial"/>
          <w:sz w:val="20"/>
          <w:szCs w:val="20"/>
        </w:rPr>
        <w:t>se neste exercício.</w:t>
      </w:r>
    </w:p>
    <w:p w:rsidR="00020138" w:rsidRP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0138" w:rsidRP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3º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 w:rsidRPr="0002013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Pr="00020138">
        <w:rPr>
          <w:rFonts w:ascii="Arial" w:hAnsi="Arial" w:cs="Arial"/>
          <w:sz w:val="20"/>
          <w:szCs w:val="20"/>
        </w:rPr>
        <w:t>revogadas</w:t>
      </w:r>
      <w:r w:rsidRPr="00020138">
        <w:rPr>
          <w:rFonts w:ascii="Arial" w:hAnsi="Arial" w:cs="Arial"/>
          <w:sz w:val="20"/>
          <w:szCs w:val="20"/>
        </w:rPr>
        <w:t xml:space="preserve"> as </w:t>
      </w:r>
      <w:r w:rsidRPr="00020138">
        <w:rPr>
          <w:rFonts w:ascii="Arial" w:hAnsi="Arial" w:cs="Arial"/>
          <w:sz w:val="20"/>
          <w:szCs w:val="20"/>
        </w:rPr>
        <w:t>disposições</w:t>
      </w:r>
      <w:r w:rsidRPr="00020138">
        <w:rPr>
          <w:rFonts w:ascii="Arial" w:hAnsi="Arial" w:cs="Arial"/>
          <w:sz w:val="20"/>
          <w:szCs w:val="20"/>
        </w:rPr>
        <w:t xml:space="preserve"> em contrário.</w:t>
      </w:r>
    </w:p>
    <w:p w:rsidR="00EF70A6" w:rsidRDefault="00EF70A6" w:rsidP="000201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F70A6">
        <w:rPr>
          <w:rFonts w:ascii="Arial" w:hAnsi="Arial" w:cs="Arial"/>
          <w:sz w:val="20"/>
          <w:szCs w:val="20"/>
        </w:rPr>
        <w:t>20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777AB"/>
    <w:rsid w:val="00B95F05"/>
    <w:rsid w:val="00BA7D51"/>
    <w:rsid w:val="00BB2122"/>
    <w:rsid w:val="00BC401E"/>
    <w:rsid w:val="00C02229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BDEB-71E2-486E-A164-0D1F6A0E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2019-04-01T19:58:00Z</dcterms:created>
  <dcterms:modified xsi:type="dcterms:W3CDTF">2019-04-01T20:10:00Z</dcterms:modified>
</cp:coreProperties>
</file>