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A64F9">
        <w:rPr>
          <w:rFonts w:ascii="Arial" w:hAnsi="Arial" w:cs="Arial"/>
          <w:b/>
          <w:sz w:val="20"/>
          <w:szCs w:val="20"/>
        </w:rPr>
        <w:t>82</w:t>
      </w:r>
      <w:r w:rsidR="00D53DA4">
        <w:rPr>
          <w:rFonts w:ascii="Arial" w:hAnsi="Arial" w:cs="Arial"/>
          <w:b/>
          <w:sz w:val="20"/>
          <w:szCs w:val="20"/>
        </w:rPr>
        <w:t>7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53DA4">
        <w:rPr>
          <w:rFonts w:ascii="Arial" w:hAnsi="Arial" w:cs="Arial"/>
          <w:b/>
          <w:sz w:val="20"/>
          <w:szCs w:val="20"/>
        </w:rPr>
        <w:t>21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81102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53DA4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Concede aumento de </w:t>
      </w:r>
      <w:r w:rsidRPr="00D53DA4">
        <w:rPr>
          <w:rFonts w:ascii="Arial" w:hAnsi="Arial" w:cs="Arial"/>
          <w:sz w:val="20"/>
          <w:szCs w:val="20"/>
        </w:rPr>
        <w:t>vencimentos aos funcionários da Câmara M</w:t>
      </w:r>
      <w:r>
        <w:rPr>
          <w:rFonts w:ascii="Arial" w:hAnsi="Arial" w:cs="Arial"/>
          <w:sz w:val="20"/>
          <w:szCs w:val="20"/>
        </w:rPr>
        <w:t>unicipal de Ferraz</w:t>
      </w:r>
      <w:r w:rsidRPr="00D53DA4">
        <w:rPr>
          <w:rFonts w:ascii="Arial" w:hAnsi="Arial" w:cs="Arial"/>
          <w:sz w:val="20"/>
          <w:szCs w:val="20"/>
        </w:rPr>
        <w:t xml:space="preserve"> de Vasconcelos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E8400E">
        <w:rPr>
          <w:rFonts w:ascii="Arial" w:hAnsi="Arial" w:cs="Arial"/>
          <w:b/>
          <w:sz w:val="20"/>
          <w:szCs w:val="20"/>
        </w:rPr>
        <w:t>NO USO D</w:t>
      </w:r>
      <w:r w:rsidR="00D53DA4">
        <w:rPr>
          <w:rFonts w:ascii="Arial" w:hAnsi="Arial" w:cs="Arial"/>
          <w:b/>
          <w:sz w:val="20"/>
          <w:szCs w:val="20"/>
        </w:rPr>
        <w:t>E SU</w:t>
      </w:r>
      <w:r w:rsidR="00B777A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D53DA4">
        <w:rPr>
          <w:rFonts w:ascii="Arial" w:hAnsi="Arial" w:cs="Arial"/>
          <w:b/>
          <w:sz w:val="20"/>
          <w:szCs w:val="20"/>
        </w:rPr>
        <w:t>LEGAIS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E8400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D53DA4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</w:t>
      </w:r>
      <w:r w:rsidR="00D53DA4">
        <w:rPr>
          <w:rFonts w:ascii="Arial" w:hAnsi="Arial" w:cs="Arial"/>
          <w:sz w:val="20"/>
          <w:szCs w:val="20"/>
        </w:rPr>
        <w:t xml:space="preserve">SANCIONA E </w:t>
      </w:r>
      <w:r w:rsidR="00363F3E">
        <w:rPr>
          <w:rFonts w:ascii="Arial" w:hAnsi="Arial" w:cs="Arial"/>
          <w:sz w:val="20"/>
          <w:szCs w:val="20"/>
        </w:rPr>
        <w:t xml:space="preserve">PROMULGA </w:t>
      </w:r>
      <w:r>
        <w:rPr>
          <w:rFonts w:ascii="Arial" w:hAnsi="Arial" w:cs="Arial"/>
          <w:sz w:val="20"/>
          <w:szCs w:val="20"/>
        </w:rPr>
        <w:t>A SEGUINTE LEI: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3DA4" w:rsidRDefault="00127A68" w:rsidP="00D53D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D53DA4" w:rsidRPr="00D53DA4">
        <w:rPr>
          <w:rFonts w:ascii="Arial" w:hAnsi="Arial" w:cs="Arial"/>
          <w:sz w:val="20"/>
          <w:szCs w:val="20"/>
        </w:rPr>
        <w:t>Fica concedido aos funcionários da Câmara Municipal de Ferraz d</w:t>
      </w:r>
      <w:r w:rsidR="00D53DA4">
        <w:rPr>
          <w:rFonts w:ascii="Arial" w:hAnsi="Arial" w:cs="Arial"/>
          <w:sz w:val="20"/>
          <w:szCs w:val="20"/>
        </w:rPr>
        <w:t>e Vasconcelos, um aumento de 30% (trinta</w:t>
      </w:r>
      <w:r w:rsidR="00D53DA4" w:rsidRPr="00D53DA4">
        <w:rPr>
          <w:rFonts w:ascii="Arial" w:hAnsi="Arial" w:cs="Arial"/>
          <w:sz w:val="20"/>
          <w:szCs w:val="20"/>
        </w:rPr>
        <w:t xml:space="preserve"> por cento) sobre os atuais vencimentos.</w:t>
      </w:r>
    </w:p>
    <w:p w:rsidR="00D53DA4" w:rsidRPr="00D53DA4" w:rsidRDefault="00D53DA4" w:rsidP="00D53D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3DA4" w:rsidRPr="00D53DA4" w:rsidRDefault="00D53DA4" w:rsidP="00D53D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79D">
        <w:rPr>
          <w:rFonts w:ascii="Arial" w:hAnsi="Arial" w:cs="Arial"/>
          <w:b/>
          <w:sz w:val="20"/>
          <w:szCs w:val="20"/>
        </w:rPr>
        <w:t>Art. 2º</w:t>
      </w:r>
      <w:r w:rsidRPr="00936B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 despesas </w:t>
      </w:r>
      <w:r w:rsidRPr="00D53DA4">
        <w:rPr>
          <w:rFonts w:ascii="Arial" w:hAnsi="Arial" w:cs="Arial"/>
          <w:sz w:val="20"/>
          <w:szCs w:val="20"/>
        </w:rPr>
        <w:t>decorrentes com a execução da presente</w:t>
      </w:r>
      <w:r>
        <w:rPr>
          <w:rFonts w:ascii="Arial" w:hAnsi="Arial" w:cs="Arial"/>
          <w:sz w:val="20"/>
          <w:szCs w:val="20"/>
        </w:rPr>
        <w:t xml:space="preserve"> </w:t>
      </w:r>
      <w:r w:rsidRPr="00D53DA4">
        <w:rPr>
          <w:rFonts w:ascii="Arial" w:hAnsi="Arial" w:cs="Arial"/>
          <w:sz w:val="20"/>
          <w:szCs w:val="20"/>
        </w:rPr>
        <w:t>Lei, correrão por co</w:t>
      </w:r>
      <w:r>
        <w:rPr>
          <w:rFonts w:ascii="Arial" w:hAnsi="Arial" w:cs="Arial"/>
          <w:sz w:val="20"/>
          <w:szCs w:val="20"/>
        </w:rPr>
        <w:t>nta de verbas próprias consigna</w:t>
      </w:r>
      <w:r w:rsidRPr="00D53DA4">
        <w:rPr>
          <w:rFonts w:ascii="Arial" w:hAnsi="Arial" w:cs="Arial"/>
          <w:sz w:val="20"/>
          <w:szCs w:val="20"/>
        </w:rPr>
        <w:t xml:space="preserve">das no orçamento vigente, e suplementadas se </w:t>
      </w:r>
      <w:r w:rsidRPr="00D53DA4">
        <w:rPr>
          <w:rFonts w:ascii="Arial" w:hAnsi="Arial" w:cs="Arial"/>
          <w:sz w:val="20"/>
          <w:szCs w:val="20"/>
        </w:rPr>
        <w:t>necessário</w:t>
      </w:r>
      <w:r w:rsidRPr="00D53DA4">
        <w:rPr>
          <w:rFonts w:ascii="Arial" w:hAnsi="Arial" w:cs="Arial"/>
          <w:sz w:val="20"/>
          <w:szCs w:val="20"/>
        </w:rPr>
        <w:t>.</w:t>
      </w:r>
    </w:p>
    <w:p w:rsidR="00D53DA4" w:rsidRDefault="00D53DA4" w:rsidP="00D53D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3DA4" w:rsidRPr="00D53DA4" w:rsidRDefault="00D53DA4" w:rsidP="00D53D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79D">
        <w:rPr>
          <w:rFonts w:ascii="Arial" w:hAnsi="Arial" w:cs="Arial"/>
          <w:b/>
          <w:sz w:val="20"/>
          <w:szCs w:val="20"/>
        </w:rPr>
        <w:t>Art. 3º</w:t>
      </w:r>
      <w:r w:rsidRPr="00936B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Esta Lei entrará em vigor a partir de 1º de janeiro de 1</w:t>
      </w:r>
      <w:r w:rsidRPr="00D53DA4">
        <w:rPr>
          <w:rFonts w:ascii="Arial" w:hAnsi="Arial" w:cs="Arial"/>
          <w:sz w:val="20"/>
          <w:szCs w:val="20"/>
        </w:rPr>
        <w:t>973.</w:t>
      </w:r>
    </w:p>
    <w:p w:rsidR="00D53DA4" w:rsidRDefault="00D53DA4" w:rsidP="00D53D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3DA4" w:rsidRPr="00D53DA4" w:rsidRDefault="00D53DA4" w:rsidP="00D53D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DA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</w:t>
      </w:r>
      <w:r w:rsidRPr="00D53DA4">
        <w:rPr>
          <w:rFonts w:ascii="Arial" w:hAnsi="Arial" w:cs="Arial"/>
          <w:sz w:val="20"/>
          <w:szCs w:val="20"/>
        </w:rPr>
        <w:t>evogam-se as disposições em contrário.</w:t>
      </w:r>
    </w:p>
    <w:p w:rsidR="00020138" w:rsidRDefault="00020138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3DA4" w:rsidRDefault="00D53DA4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AA42BB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 w:rsidR="00D53DA4">
        <w:rPr>
          <w:rFonts w:ascii="Arial" w:hAnsi="Arial" w:cs="Arial"/>
          <w:sz w:val="20"/>
          <w:szCs w:val="20"/>
        </w:rPr>
        <w:t>1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4F17FA">
        <w:rPr>
          <w:rFonts w:ascii="Arial" w:hAnsi="Arial" w:cs="Arial"/>
          <w:sz w:val="20"/>
          <w:szCs w:val="20"/>
        </w:rPr>
        <w:t>dezembro</w:t>
      </w:r>
      <w:r w:rsidR="00EA509D">
        <w:rPr>
          <w:rFonts w:ascii="Arial" w:hAnsi="Arial" w:cs="Arial"/>
          <w:sz w:val="20"/>
          <w:szCs w:val="20"/>
        </w:rPr>
        <w:t xml:space="preserve"> de 1972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D6B05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423D0"/>
    <w:rsid w:val="000648B2"/>
    <w:rsid w:val="00075B6C"/>
    <w:rsid w:val="00087842"/>
    <w:rsid w:val="00092C24"/>
    <w:rsid w:val="00092DA2"/>
    <w:rsid w:val="000A0887"/>
    <w:rsid w:val="000A57FA"/>
    <w:rsid w:val="000B29EE"/>
    <w:rsid w:val="000C5015"/>
    <w:rsid w:val="000D6B05"/>
    <w:rsid w:val="000E5424"/>
    <w:rsid w:val="000F425D"/>
    <w:rsid w:val="000F48F1"/>
    <w:rsid w:val="000F5236"/>
    <w:rsid w:val="000F7990"/>
    <w:rsid w:val="00127A68"/>
    <w:rsid w:val="001515B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790B"/>
    <w:rsid w:val="003002A0"/>
    <w:rsid w:val="003026FF"/>
    <w:rsid w:val="003171EF"/>
    <w:rsid w:val="00325DCB"/>
    <w:rsid w:val="00326FE9"/>
    <w:rsid w:val="00342816"/>
    <w:rsid w:val="0035404A"/>
    <w:rsid w:val="00354EA0"/>
    <w:rsid w:val="00363F3E"/>
    <w:rsid w:val="00385C04"/>
    <w:rsid w:val="003C4E49"/>
    <w:rsid w:val="003D5E1C"/>
    <w:rsid w:val="003E7AEA"/>
    <w:rsid w:val="00412B21"/>
    <w:rsid w:val="004225E3"/>
    <w:rsid w:val="0042328B"/>
    <w:rsid w:val="00460B54"/>
    <w:rsid w:val="0046479D"/>
    <w:rsid w:val="0046518D"/>
    <w:rsid w:val="004972E8"/>
    <w:rsid w:val="004C7B72"/>
    <w:rsid w:val="004D183C"/>
    <w:rsid w:val="004D375F"/>
    <w:rsid w:val="004E4B13"/>
    <w:rsid w:val="004F17FA"/>
    <w:rsid w:val="004F3601"/>
    <w:rsid w:val="004F6F8C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60337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A42BB"/>
    <w:rsid w:val="00AB376F"/>
    <w:rsid w:val="00AC3D62"/>
    <w:rsid w:val="00AC4C1E"/>
    <w:rsid w:val="00AD1C95"/>
    <w:rsid w:val="00B07AF6"/>
    <w:rsid w:val="00B11FE9"/>
    <w:rsid w:val="00B213B9"/>
    <w:rsid w:val="00B729B8"/>
    <w:rsid w:val="00B777AB"/>
    <w:rsid w:val="00B95F05"/>
    <w:rsid w:val="00BA7D51"/>
    <w:rsid w:val="00BB2122"/>
    <w:rsid w:val="00BC401E"/>
    <w:rsid w:val="00C02229"/>
    <w:rsid w:val="00C03147"/>
    <w:rsid w:val="00C06D5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403CF"/>
    <w:rsid w:val="00D53DA4"/>
    <w:rsid w:val="00D70A54"/>
    <w:rsid w:val="00D73604"/>
    <w:rsid w:val="00D7651E"/>
    <w:rsid w:val="00D81866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DE3D90"/>
    <w:rsid w:val="00E11134"/>
    <w:rsid w:val="00E24F86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338F"/>
    <w:rsid w:val="00EB5A44"/>
    <w:rsid w:val="00EC2764"/>
    <w:rsid w:val="00EC5894"/>
    <w:rsid w:val="00ED7920"/>
    <w:rsid w:val="00EF70A6"/>
    <w:rsid w:val="00F13E99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E1F0C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25494-8176-4112-BB9F-83EAC2FF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2019-04-01T20:19:00Z</dcterms:created>
  <dcterms:modified xsi:type="dcterms:W3CDTF">2019-04-01T20:23:00Z</dcterms:modified>
</cp:coreProperties>
</file>