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7C32">
        <w:rPr>
          <w:rFonts w:ascii="Arial" w:hAnsi="Arial" w:cs="Arial"/>
          <w:b/>
          <w:sz w:val="20"/>
          <w:szCs w:val="20"/>
        </w:rPr>
        <w:t>83</w:t>
      </w:r>
      <w:r w:rsidR="00A806C5">
        <w:rPr>
          <w:rFonts w:ascii="Arial" w:hAnsi="Arial" w:cs="Arial"/>
          <w:b/>
          <w:sz w:val="20"/>
          <w:szCs w:val="20"/>
        </w:rPr>
        <w:t>7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806C5">
        <w:rPr>
          <w:rFonts w:ascii="Arial" w:hAnsi="Arial" w:cs="Arial"/>
          <w:b/>
          <w:sz w:val="20"/>
          <w:szCs w:val="20"/>
        </w:rPr>
        <w:t>2</w:t>
      </w:r>
      <w:r w:rsidR="00EA2CCE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93730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806C5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806C5">
        <w:rPr>
          <w:rFonts w:ascii="Arial" w:hAnsi="Arial" w:cs="Arial"/>
          <w:sz w:val="20"/>
          <w:szCs w:val="20"/>
        </w:rPr>
        <w:t xml:space="preserve">Dispõe sobre o PLANO </w:t>
      </w:r>
      <w:r>
        <w:rPr>
          <w:rFonts w:ascii="Arial" w:hAnsi="Arial" w:cs="Arial"/>
          <w:sz w:val="20"/>
          <w:szCs w:val="20"/>
        </w:rPr>
        <w:t>PLURIANUAL</w:t>
      </w:r>
      <w:r w:rsidRPr="00A806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A806C5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NVESTIMENTO</w:t>
      </w:r>
      <w:r w:rsidRPr="00A806C5">
        <w:rPr>
          <w:rFonts w:ascii="Arial" w:hAnsi="Arial" w:cs="Arial"/>
          <w:sz w:val="20"/>
          <w:szCs w:val="20"/>
        </w:rPr>
        <w:t>S, relativo ao Triênio 73/75, nos termos do Ato Complementar</w:t>
      </w:r>
      <w:r>
        <w:rPr>
          <w:rFonts w:ascii="Arial" w:hAnsi="Arial" w:cs="Arial"/>
          <w:sz w:val="20"/>
          <w:szCs w:val="20"/>
        </w:rPr>
        <w:t xml:space="preserve"> nº 43, de 29 de janeiro de 1</w:t>
      </w:r>
      <w:r w:rsidRPr="00A806C5">
        <w:rPr>
          <w:rFonts w:ascii="Arial" w:hAnsi="Arial" w:cs="Arial"/>
          <w:sz w:val="20"/>
          <w:szCs w:val="20"/>
        </w:rPr>
        <w:t>969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A806C5" w:rsidRPr="00A806C5">
        <w:rPr>
          <w:rFonts w:ascii="Arial" w:hAnsi="Arial" w:cs="Arial"/>
          <w:b/>
          <w:sz w:val="20"/>
          <w:szCs w:val="20"/>
        </w:rPr>
        <w:t>USANDO DAS ATRIBUIÇÕES QUE LHE SÃO CONFERIDAS PELO ARTIGO 26, § 1º DO DECRETO-LEI COMPLEMENTAR Nº 9, DE 31 DE DEZEMBRO DE 1969,</w:t>
      </w:r>
      <w:r w:rsidR="00A806C5" w:rsidRPr="00561DB6">
        <w:rPr>
          <w:rFonts w:ascii="Arial" w:hAnsi="Arial" w:cs="Arial"/>
          <w:b/>
          <w:sz w:val="20"/>
          <w:szCs w:val="20"/>
        </w:rPr>
        <w:t xml:space="preserve">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363F3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E8400E">
        <w:rPr>
          <w:rFonts w:ascii="Arial" w:hAnsi="Arial" w:cs="Arial"/>
          <w:sz w:val="20"/>
          <w:szCs w:val="20"/>
        </w:rPr>
        <w:t>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127A68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A806C5" w:rsidRPr="00A806C5">
        <w:rPr>
          <w:rFonts w:ascii="Arial" w:hAnsi="Arial" w:cs="Arial"/>
          <w:sz w:val="20"/>
          <w:szCs w:val="20"/>
        </w:rPr>
        <w:t>Fica o Executivo Municipal autorizado a dispender até a importância</w:t>
      </w:r>
      <w:r w:rsidR="00A806C5">
        <w:rPr>
          <w:rFonts w:ascii="Arial" w:hAnsi="Arial" w:cs="Arial"/>
          <w:sz w:val="20"/>
          <w:szCs w:val="20"/>
        </w:rPr>
        <w:t xml:space="preserve"> de Cr$ </w:t>
      </w:r>
      <w:r w:rsidR="00A806C5" w:rsidRPr="00A806C5">
        <w:rPr>
          <w:rFonts w:ascii="Arial" w:hAnsi="Arial" w:cs="Arial"/>
          <w:sz w:val="20"/>
          <w:szCs w:val="20"/>
        </w:rPr>
        <w:t>3.864.192,17 (três milhões, oitocentos e sessenta e quatro mil, cento e noventa e</w:t>
      </w:r>
      <w:r w:rsidR="00A806C5">
        <w:rPr>
          <w:rFonts w:ascii="Arial" w:hAnsi="Arial" w:cs="Arial"/>
          <w:sz w:val="20"/>
          <w:szCs w:val="20"/>
        </w:rPr>
        <w:t xml:space="preserve"> dois cruzeiros e dezessete cen</w:t>
      </w:r>
      <w:r w:rsidR="00A806C5" w:rsidRPr="00A806C5">
        <w:rPr>
          <w:rFonts w:ascii="Arial" w:hAnsi="Arial" w:cs="Arial"/>
          <w:sz w:val="20"/>
          <w:szCs w:val="20"/>
        </w:rPr>
        <w:t>tavos), correspondente às Despesas de Capital discriminadas no Plano Plurianual de Investimentos, para o período de 1973 a 1975, conforme segue:</w:t>
      </w:r>
    </w:p>
    <w:p w:rsidR="00A806C5" w:rsidRDefault="00A806C5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1454"/>
        <w:gridCol w:w="1454"/>
        <w:gridCol w:w="1454"/>
        <w:gridCol w:w="1474"/>
      </w:tblGrid>
      <w:tr w:rsidR="00A806C5" w:rsidRPr="00A806C5" w:rsidTr="00A80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806C5" w:rsidRPr="00A806C5" w:rsidRDefault="00A806C5" w:rsidP="00A80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</w:tcPr>
          <w:p w:rsidR="00A806C5" w:rsidRPr="00A806C5" w:rsidRDefault="00A806C5" w:rsidP="00A80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A806C5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A806C5" w:rsidRPr="00A806C5" w:rsidTr="00A806C5">
        <w:trPr>
          <w:jc w:val="center"/>
        </w:trPr>
        <w:tc>
          <w:tcPr>
            <w:tcW w:w="0" w:type="auto"/>
          </w:tcPr>
          <w:p w:rsidR="00A806C5" w:rsidRPr="00A806C5" w:rsidRDefault="00A806C5" w:rsidP="00A80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C5">
              <w:rPr>
                <w:rFonts w:ascii="Arial" w:hAnsi="Arial" w:cs="Arial"/>
                <w:b/>
                <w:sz w:val="20"/>
                <w:szCs w:val="20"/>
              </w:rPr>
              <w:t>1973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C5">
              <w:rPr>
                <w:rFonts w:ascii="Arial" w:hAnsi="Arial" w:cs="Arial"/>
                <w:b/>
                <w:sz w:val="20"/>
                <w:szCs w:val="20"/>
              </w:rPr>
              <w:t>1974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C5">
              <w:rPr>
                <w:rFonts w:ascii="Arial" w:hAnsi="Arial" w:cs="Arial"/>
                <w:b/>
                <w:sz w:val="20"/>
                <w:szCs w:val="20"/>
              </w:rPr>
              <w:t>1975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C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A806C5" w:rsidRPr="00A806C5" w:rsidTr="00A806C5">
        <w:trPr>
          <w:jc w:val="center"/>
        </w:trPr>
        <w:tc>
          <w:tcPr>
            <w:tcW w:w="0" w:type="auto"/>
          </w:tcPr>
          <w:p w:rsidR="00A806C5" w:rsidRPr="00A806C5" w:rsidRDefault="00A806C5" w:rsidP="00621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Legislativo 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12.730,00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15.280,00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18.300,00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46.310,00</w:t>
            </w:r>
          </w:p>
        </w:tc>
      </w:tr>
      <w:tr w:rsidR="00A806C5" w:rsidRPr="00A806C5" w:rsidTr="00A806C5">
        <w:trPr>
          <w:jc w:val="center"/>
        </w:trPr>
        <w:tc>
          <w:tcPr>
            <w:tcW w:w="0" w:type="auto"/>
          </w:tcPr>
          <w:p w:rsidR="00A806C5" w:rsidRPr="00A806C5" w:rsidRDefault="00A806C5" w:rsidP="00621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Executivo 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A806C5" w:rsidRPr="00A806C5" w:rsidTr="00A806C5">
        <w:trPr>
          <w:jc w:val="center"/>
        </w:trPr>
        <w:tc>
          <w:tcPr>
            <w:tcW w:w="0" w:type="auto"/>
          </w:tcPr>
          <w:p w:rsidR="00A806C5" w:rsidRPr="00A806C5" w:rsidRDefault="00A806C5" w:rsidP="00621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6.600,00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7.950,00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20.050,00</w:t>
            </w:r>
          </w:p>
        </w:tc>
      </w:tr>
      <w:tr w:rsidR="00A806C5" w:rsidRPr="00A806C5" w:rsidTr="00A806C5">
        <w:trPr>
          <w:jc w:val="center"/>
        </w:trPr>
        <w:tc>
          <w:tcPr>
            <w:tcW w:w="0" w:type="auto"/>
          </w:tcPr>
          <w:p w:rsidR="00A806C5" w:rsidRPr="00A806C5" w:rsidRDefault="00A806C5" w:rsidP="00621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66.099,17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79.319,00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95.183,00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240.601,17</w:t>
            </w:r>
          </w:p>
        </w:tc>
      </w:tr>
      <w:tr w:rsidR="00A806C5" w:rsidRPr="00A806C5" w:rsidTr="00A806C5">
        <w:trPr>
          <w:jc w:val="center"/>
        </w:trPr>
        <w:tc>
          <w:tcPr>
            <w:tcW w:w="0" w:type="auto"/>
          </w:tcPr>
          <w:p w:rsidR="00A806C5" w:rsidRPr="00A806C5" w:rsidRDefault="00A806C5" w:rsidP="00A80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287.000,00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344.400,00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413.280,00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1.044.680,00</w:t>
            </w:r>
          </w:p>
        </w:tc>
      </w:tr>
      <w:tr w:rsidR="00A806C5" w:rsidRPr="00A806C5" w:rsidTr="00A806C5">
        <w:trPr>
          <w:jc w:val="center"/>
        </w:trPr>
        <w:tc>
          <w:tcPr>
            <w:tcW w:w="0" w:type="auto"/>
          </w:tcPr>
          <w:p w:rsidR="00A806C5" w:rsidRPr="00A806C5" w:rsidRDefault="00A806C5" w:rsidP="00621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683.500,00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843.357,00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980.194,00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2.507.051,00</w:t>
            </w:r>
          </w:p>
        </w:tc>
      </w:tr>
      <w:tr w:rsidR="00A806C5" w:rsidRPr="00A806C5" w:rsidTr="00A806C5">
        <w:trPr>
          <w:jc w:val="center"/>
        </w:trPr>
        <w:tc>
          <w:tcPr>
            <w:tcW w:w="0" w:type="auto"/>
          </w:tcPr>
          <w:p w:rsidR="00A806C5" w:rsidRPr="00A806C5" w:rsidRDefault="00A806C5" w:rsidP="00621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1.056.329,17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1.290.756,00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1.517.107,00</w:t>
            </w:r>
          </w:p>
        </w:tc>
        <w:tc>
          <w:tcPr>
            <w:tcW w:w="0" w:type="auto"/>
          </w:tcPr>
          <w:p w:rsidR="00A806C5" w:rsidRPr="00A806C5" w:rsidRDefault="00A806C5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6C5">
              <w:rPr>
                <w:rFonts w:ascii="Arial" w:hAnsi="Arial" w:cs="Arial"/>
                <w:sz w:val="20"/>
                <w:szCs w:val="20"/>
              </w:rPr>
              <w:t>3.864.192,17</w:t>
            </w:r>
          </w:p>
        </w:tc>
      </w:tr>
    </w:tbl>
    <w:p w:rsidR="00A806C5" w:rsidRDefault="00A806C5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305116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11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="00A806C5" w:rsidRPr="00A806C5">
        <w:rPr>
          <w:rFonts w:ascii="Arial" w:hAnsi="Arial" w:cs="Arial"/>
          <w:sz w:val="20"/>
          <w:szCs w:val="20"/>
        </w:rPr>
        <w:t xml:space="preserve"> Poder Executivo poderá, no mesmo exercício, se necessário for, e através d</w:t>
      </w:r>
      <w:r>
        <w:rPr>
          <w:rFonts w:ascii="Arial" w:hAnsi="Arial" w:cs="Arial"/>
          <w:sz w:val="20"/>
          <w:szCs w:val="20"/>
        </w:rPr>
        <w:t>e prévia justificativa do seu pl</w:t>
      </w:r>
      <w:r w:rsidR="00A806C5" w:rsidRPr="00A806C5">
        <w:rPr>
          <w:rFonts w:ascii="Arial" w:hAnsi="Arial" w:cs="Arial"/>
          <w:sz w:val="20"/>
          <w:szCs w:val="20"/>
        </w:rPr>
        <w:t>ano de investimentos, redistribuir as parcelas de dot</w:t>
      </w:r>
      <w:r>
        <w:rPr>
          <w:rFonts w:ascii="Arial" w:hAnsi="Arial" w:cs="Arial"/>
          <w:sz w:val="20"/>
          <w:szCs w:val="20"/>
        </w:rPr>
        <w:t>ação de despesas de capital de</w:t>
      </w:r>
      <w:r w:rsidR="00A806C5" w:rsidRPr="00A806C5">
        <w:rPr>
          <w:rFonts w:ascii="Arial" w:hAnsi="Arial" w:cs="Arial"/>
          <w:sz w:val="20"/>
          <w:szCs w:val="20"/>
        </w:rPr>
        <w:t xml:space="preserve"> uma para outra unidade orçamentária, dentro da mesma categoria </w:t>
      </w:r>
      <w:r w:rsidRPr="00A806C5">
        <w:rPr>
          <w:rFonts w:ascii="Arial" w:hAnsi="Arial" w:cs="Arial"/>
          <w:sz w:val="20"/>
          <w:szCs w:val="20"/>
        </w:rPr>
        <w:t>econômica</w:t>
      </w:r>
      <w:r w:rsidR="00A806C5" w:rsidRPr="00A806C5">
        <w:rPr>
          <w:rFonts w:ascii="Arial" w:hAnsi="Arial" w:cs="Arial"/>
          <w:sz w:val="20"/>
          <w:szCs w:val="20"/>
        </w:rPr>
        <w:t xml:space="preserve"> e classificação.</w:t>
      </w:r>
    </w:p>
    <w:p w:rsidR="00305116" w:rsidRDefault="00305116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305116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11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06C5" w:rsidRPr="00A806C5">
        <w:rPr>
          <w:rFonts w:ascii="Arial" w:hAnsi="Arial" w:cs="Arial"/>
          <w:sz w:val="20"/>
          <w:szCs w:val="20"/>
        </w:rPr>
        <w:t xml:space="preserve">As Receitas de Capital, para execução do </w:t>
      </w:r>
      <w:r w:rsidRPr="00A806C5">
        <w:rPr>
          <w:rFonts w:ascii="Arial" w:hAnsi="Arial" w:cs="Arial"/>
          <w:sz w:val="20"/>
          <w:szCs w:val="20"/>
        </w:rPr>
        <w:t>programa constante</w:t>
      </w:r>
      <w:r w:rsidR="00A806C5" w:rsidRPr="00A806C5">
        <w:rPr>
          <w:rFonts w:ascii="Arial" w:hAnsi="Arial" w:cs="Arial"/>
          <w:sz w:val="20"/>
          <w:szCs w:val="20"/>
        </w:rPr>
        <w:t xml:space="preserve"> do mencionado Plano </w:t>
      </w:r>
      <w:r w:rsidRPr="00A806C5">
        <w:rPr>
          <w:rFonts w:ascii="Arial" w:hAnsi="Arial" w:cs="Arial"/>
          <w:sz w:val="20"/>
          <w:szCs w:val="20"/>
        </w:rPr>
        <w:t>Plurianual</w:t>
      </w:r>
      <w:r w:rsidR="00A806C5" w:rsidRPr="00A806C5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Investimentos, serão formados</w:t>
      </w:r>
      <w:r w:rsidR="00A806C5" w:rsidRPr="00A806C5">
        <w:rPr>
          <w:rFonts w:ascii="Arial" w:hAnsi="Arial" w:cs="Arial"/>
          <w:sz w:val="20"/>
          <w:szCs w:val="20"/>
        </w:rPr>
        <w:t xml:space="preserve"> pelo "Superávit" dos respectivos Orçamentos Correntes, pela obtenção de empréstimos e financiamentos internos e externos </w:t>
      </w:r>
      <w:r w:rsidR="00112FDC">
        <w:rPr>
          <w:rFonts w:ascii="Arial" w:hAnsi="Arial" w:cs="Arial"/>
          <w:sz w:val="20"/>
          <w:szCs w:val="20"/>
        </w:rPr>
        <w:t>e</w:t>
      </w:r>
      <w:r w:rsidR="00A806C5" w:rsidRPr="00A806C5">
        <w:rPr>
          <w:rFonts w:ascii="Arial" w:hAnsi="Arial" w:cs="Arial"/>
          <w:sz w:val="20"/>
          <w:szCs w:val="20"/>
        </w:rPr>
        <w:t xml:space="preserve"> demais fontes enumeradas no </w:t>
      </w:r>
      <w:r w:rsidR="00112FDC">
        <w:rPr>
          <w:rFonts w:ascii="Arial" w:hAnsi="Arial" w:cs="Arial"/>
          <w:sz w:val="20"/>
          <w:szCs w:val="20"/>
        </w:rPr>
        <w:t>parágrafo</w:t>
      </w:r>
      <w:r w:rsidR="00A806C5" w:rsidRPr="00A806C5">
        <w:rPr>
          <w:rFonts w:ascii="Arial" w:hAnsi="Arial" w:cs="Arial"/>
          <w:sz w:val="20"/>
          <w:szCs w:val="20"/>
        </w:rPr>
        <w:t xml:space="preserve"> 2</w:t>
      </w:r>
      <w:r w:rsidR="00112FDC">
        <w:rPr>
          <w:rFonts w:ascii="Arial" w:hAnsi="Arial" w:cs="Arial"/>
          <w:sz w:val="20"/>
          <w:szCs w:val="20"/>
        </w:rPr>
        <w:t>º</w:t>
      </w:r>
      <w:r w:rsidR="00A806C5" w:rsidRPr="00A806C5">
        <w:rPr>
          <w:rFonts w:ascii="Arial" w:hAnsi="Arial" w:cs="Arial"/>
          <w:sz w:val="20"/>
          <w:szCs w:val="20"/>
        </w:rPr>
        <w:t xml:space="preserve">, do </w:t>
      </w:r>
      <w:r w:rsidR="00112FDC" w:rsidRPr="00A806C5">
        <w:rPr>
          <w:rFonts w:ascii="Arial" w:hAnsi="Arial" w:cs="Arial"/>
          <w:sz w:val="20"/>
          <w:szCs w:val="20"/>
        </w:rPr>
        <w:t>Artigo</w:t>
      </w:r>
      <w:r w:rsidR="00A806C5" w:rsidRPr="00A806C5">
        <w:rPr>
          <w:rFonts w:ascii="Arial" w:hAnsi="Arial" w:cs="Arial"/>
          <w:sz w:val="20"/>
          <w:szCs w:val="20"/>
        </w:rPr>
        <w:t xml:space="preserve"> Il da Le</w:t>
      </w:r>
      <w:r w:rsidR="00112FDC">
        <w:rPr>
          <w:rFonts w:ascii="Arial" w:hAnsi="Arial" w:cs="Arial"/>
          <w:sz w:val="20"/>
          <w:szCs w:val="20"/>
        </w:rPr>
        <w:t xml:space="preserve">i </w:t>
      </w:r>
      <w:r w:rsidR="00A806C5" w:rsidRPr="00A806C5">
        <w:rPr>
          <w:rFonts w:ascii="Arial" w:hAnsi="Arial" w:cs="Arial"/>
          <w:sz w:val="20"/>
          <w:szCs w:val="20"/>
        </w:rPr>
        <w:t>Federal n</w:t>
      </w:r>
      <w:r w:rsidR="00112FDC">
        <w:rPr>
          <w:rFonts w:ascii="Arial" w:hAnsi="Arial" w:cs="Arial"/>
          <w:sz w:val="20"/>
          <w:szCs w:val="20"/>
        </w:rPr>
        <w:t>º</w:t>
      </w:r>
      <w:r w:rsidR="00A806C5" w:rsidRPr="00A806C5">
        <w:rPr>
          <w:rFonts w:ascii="Arial" w:hAnsi="Arial" w:cs="Arial"/>
          <w:sz w:val="20"/>
          <w:szCs w:val="20"/>
        </w:rPr>
        <w:t xml:space="preserve"> 4.320, de 17 </w:t>
      </w:r>
      <w:r w:rsidR="00112FDC">
        <w:rPr>
          <w:rFonts w:ascii="Arial" w:hAnsi="Arial" w:cs="Arial"/>
          <w:sz w:val="20"/>
          <w:szCs w:val="20"/>
        </w:rPr>
        <w:t>de março de</w:t>
      </w:r>
      <w:r w:rsidR="009967AD">
        <w:rPr>
          <w:rFonts w:ascii="Arial" w:hAnsi="Arial" w:cs="Arial"/>
          <w:sz w:val="20"/>
          <w:szCs w:val="20"/>
        </w:rPr>
        <w:t xml:space="preserve"> 19</w:t>
      </w:r>
      <w:bookmarkStart w:id="0" w:name="_GoBack"/>
      <w:bookmarkEnd w:id="0"/>
      <w:r w:rsidR="00A806C5" w:rsidRPr="00A806C5">
        <w:rPr>
          <w:rFonts w:ascii="Arial" w:hAnsi="Arial" w:cs="Arial"/>
          <w:sz w:val="20"/>
          <w:szCs w:val="20"/>
        </w:rPr>
        <w:t>64.</w:t>
      </w:r>
    </w:p>
    <w:p w:rsidR="00112FDC" w:rsidRDefault="00112FDC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112FDC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2FD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806C5" w:rsidRPr="00A806C5">
        <w:rPr>
          <w:rFonts w:ascii="Arial" w:hAnsi="Arial" w:cs="Arial"/>
          <w:sz w:val="20"/>
          <w:szCs w:val="20"/>
        </w:rPr>
        <w:t xml:space="preserve">Esta Lei entrará em vigor a </w:t>
      </w:r>
      <w:r>
        <w:rPr>
          <w:rFonts w:ascii="Arial" w:hAnsi="Arial" w:cs="Arial"/>
          <w:sz w:val="20"/>
          <w:szCs w:val="20"/>
        </w:rPr>
        <w:t>1º</w:t>
      </w:r>
      <w:r w:rsidR="00A806C5" w:rsidRPr="00A806C5">
        <w:rPr>
          <w:rFonts w:ascii="Arial" w:hAnsi="Arial" w:cs="Arial"/>
          <w:sz w:val="20"/>
          <w:szCs w:val="20"/>
        </w:rPr>
        <w:t xml:space="preserve"> de janeiro de 1973, </w:t>
      </w:r>
      <w:r w:rsidRPr="00A806C5">
        <w:rPr>
          <w:rFonts w:ascii="Arial" w:hAnsi="Arial" w:cs="Arial"/>
          <w:sz w:val="20"/>
          <w:szCs w:val="20"/>
        </w:rPr>
        <w:t>revogadas</w:t>
      </w:r>
      <w:r w:rsidR="00A806C5" w:rsidRPr="00A806C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614FC7" w:rsidRDefault="00614FC7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FDC" w:rsidRDefault="00112FDC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112FDC">
        <w:rPr>
          <w:rFonts w:ascii="Arial" w:hAnsi="Arial" w:cs="Arial"/>
          <w:sz w:val="20"/>
          <w:szCs w:val="20"/>
        </w:rPr>
        <w:t>25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0A477B">
        <w:rPr>
          <w:rFonts w:ascii="Arial" w:hAnsi="Arial" w:cs="Arial"/>
          <w:sz w:val="20"/>
          <w:szCs w:val="20"/>
        </w:rPr>
        <w:t>maio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A47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D6B05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423D0"/>
    <w:rsid w:val="000648B2"/>
    <w:rsid w:val="00075B6C"/>
    <w:rsid w:val="00087842"/>
    <w:rsid w:val="00092C24"/>
    <w:rsid w:val="00092DA2"/>
    <w:rsid w:val="000A0887"/>
    <w:rsid w:val="000A477B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12FDC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05116"/>
    <w:rsid w:val="003171EF"/>
    <w:rsid w:val="00325DCB"/>
    <w:rsid w:val="00326FE9"/>
    <w:rsid w:val="00342816"/>
    <w:rsid w:val="0035404A"/>
    <w:rsid w:val="00354EA0"/>
    <w:rsid w:val="00363F3E"/>
    <w:rsid w:val="00385C04"/>
    <w:rsid w:val="003C4E49"/>
    <w:rsid w:val="003D5E1C"/>
    <w:rsid w:val="003E3EDD"/>
    <w:rsid w:val="003E7AEA"/>
    <w:rsid w:val="00412B21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967AD"/>
    <w:rsid w:val="009A0F90"/>
    <w:rsid w:val="009A4698"/>
    <w:rsid w:val="009B044B"/>
    <w:rsid w:val="009D3800"/>
    <w:rsid w:val="009E46C4"/>
    <w:rsid w:val="009E63B0"/>
    <w:rsid w:val="009F7CD5"/>
    <w:rsid w:val="00A806C5"/>
    <w:rsid w:val="00A80D4A"/>
    <w:rsid w:val="00AA01D5"/>
    <w:rsid w:val="00AA42BB"/>
    <w:rsid w:val="00AB376F"/>
    <w:rsid w:val="00AC3D62"/>
    <w:rsid w:val="00AC4C1E"/>
    <w:rsid w:val="00AD1C95"/>
    <w:rsid w:val="00AD2D04"/>
    <w:rsid w:val="00B04111"/>
    <w:rsid w:val="00B07AF6"/>
    <w:rsid w:val="00B11FE9"/>
    <w:rsid w:val="00B123B9"/>
    <w:rsid w:val="00B213B9"/>
    <w:rsid w:val="00B668CE"/>
    <w:rsid w:val="00B729B8"/>
    <w:rsid w:val="00B777AB"/>
    <w:rsid w:val="00B95F05"/>
    <w:rsid w:val="00BA7D51"/>
    <w:rsid w:val="00BB2122"/>
    <w:rsid w:val="00BB269C"/>
    <w:rsid w:val="00BC401E"/>
    <w:rsid w:val="00BF28E9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2CCE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F7490-CEF7-4C57-9C08-2FEA2E3B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2019-04-02T12:43:00Z</dcterms:created>
  <dcterms:modified xsi:type="dcterms:W3CDTF">2019-04-08T20:47:00Z</dcterms:modified>
</cp:coreProperties>
</file>