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E14A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E14A5A">
        <w:rPr>
          <w:rFonts w:ascii="Arial" w:hAnsi="Arial" w:cs="Arial"/>
          <w:b/>
          <w:sz w:val="20"/>
          <w:szCs w:val="20"/>
        </w:rPr>
        <w:t>90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085A">
        <w:rPr>
          <w:rFonts w:ascii="Arial" w:hAnsi="Arial" w:cs="Arial"/>
          <w:b/>
          <w:sz w:val="20"/>
          <w:szCs w:val="20"/>
        </w:rPr>
        <w:t>2</w:t>
      </w:r>
      <w:r w:rsidR="00A131D6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54D7C">
        <w:rPr>
          <w:rFonts w:ascii="Arial" w:hAnsi="Arial" w:cs="Arial"/>
          <w:b/>
          <w:sz w:val="20"/>
          <w:szCs w:val="20"/>
        </w:rPr>
        <w:t>NOVE</w:t>
      </w:r>
      <w:r w:rsidR="002F141D">
        <w:rPr>
          <w:rFonts w:ascii="Arial" w:hAnsi="Arial" w:cs="Arial"/>
          <w:b/>
          <w:sz w:val="20"/>
          <w:szCs w:val="20"/>
        </w:rPr>
        <w:t>M</w:t>
      </w:r>
      <w:r w:rsidR="00054D7C">
        <w:rPr>
          <w:rFonts w:ascii="Arial" w:hAnsi="Arial" w:cs="Arial"/>
          <w:b/>
          <w:sz w:val="20"/>
          <w:szCs w:val="20"/>
        </w:rPr>
        <w:t>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77998" w:rsidP="00E14A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131D6">
        <w:rPr>
          <w:rFonts w:ascii="Arial" w:hAnsi="Arial" w:cs="Arial"/>
          <w:sz w:val="20"/>
          <w:szCs w:val="20"/>
        </w:rPr>
        <w:t>autorização para abertura de crédito adicional</w:t>
      </w:r>
      <w:r w:rsidR="00E14A5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E34C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054D7C">
        <w:rPr>
          <w:rFonts w:ascii="Arial" w:hAnsi="Arial" w:cs="Arial"/>
          <w:b/>
          <w:sz w:val="20"/>
          <w:szCs w:val="20"/>
        </w:rPr>
        <w:t xml:space="preserve"> NO USO DE SUAS ATRIBUIÇÕES LEGAIS,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E14A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C19E9">
        <w:rPr>
          <w:rFonts w:ascii="Arial" w:hAnsi="Arial" w:cs="Arial"/>
          <w:sz w:val="20"/>
          <w:szCs w:val="20"/>
        </w:rPr>
        <w:t xml:space="preserve">Fica </w:t>
      </w:r>
      <w:r w:rsidR="00477998">
        <w:rPr>
          <w:rFonts w:ascii="Arial" w:hAnsi="Arial" w:cs="Arial"/>
          <w:sz w:val="20"/>
          <w:szCs w:val="20"/>
        </w:rPr>
        <w:t xml:space="preserve">o </w:t>
      </w:r>
      <w:r w:rsidR="00A131D6">
        <w:rPr>
          <w:rFonts w:ascii="Arial" w:hAnsi="Arial" w:cs="Arial"/>
          <w:sz w:val="20"/>
          <w:szCs w:val="20"/>
        </w:rPr>
        <w:t>Executivo autoriza</w:t>
      </w:r>
      <w:r w:rsidR="00E14A5A">
        <w:rPr>
          <w:rFonts w:ascii="Arial" w:hAnsi="Arial" w:cs="Arial"/>
          <w:sz w:val="20"/>
          <w:szCs w:val="20"/>
        </w:rPr>
        <w:t xml:space="preserve">do a abrir um crédito adicional </w:t>
      </w:r>
      <w:r w:rsidR="00A131D6">
        <w:rPr>
          <w:rFonts w:ascii="Arial" w:hAnsi="Arial" w:cs="Arial"/>
          <w:sz w:val="20"/>
          <w:szCs w:val="20"/>
        </w:rPr>
        <w:t xml:space="preserve">até </w:t>
      </w:r>
      <w:r w:rsidR="00E14A5A">
        <w:rPr>
          <w:rFonts w:ascii="Arial" w:hAnsi="Arial" w:cs="Arial"/>
          <w:sz w:val="20"/>
          <w:szCs w:val="20"/>
        </w:rPr>
        <w:t xml:space="preserve">a importância </w:t>
      </w:r>
      <w:r w:rsidR="00A131D6">
        <w:rPr>
          <w:rFonts w:ascii="Arial" w:hAnsi="Arial" w:cs="Arial"/>
          <w:sz w:val="20"/>
          <w:szCs w:val="20"/>
        </w:rPr>
        <w:t xml:space="preserve">de Cr$ </w:t>
      </w:r>
      <w:r w:rsidR="00E14A5A">
        <w:rPr>
          <w:rFonts w:ascii="Arial" w:hAnsi="Arial" w:cs="Arial"/>
          <w:sz w:val="20"/>
          <w:szCs w:val="20"/>
        </w:rPr>
        <w:t>25</w:t>
      </w:r>
      <w:r w:rsidR="00466E4D">
        <w:rPr>
          <w:rFonts w:ascii="Arial" w:hAnsi="Arial" w:cs="Arial"/>
          <w:sz w:val="20"/>
          <w:szCs w:val="20"/>
        </w:rPr>
        <w:t>.000,00</w:t>
      </w:r>
      <w:r w:rsidR="00A131D6">
        <w:rPr>
          <w:rFonts w:ascii="Arial" w:hAnsi="Arial" w:cs="Arial"/>
          <w:sz w:val="20"/>
          <w:szCs w:val="20"/>
        </w:rPr>
        <w:t xml:space="preserve"> (</w:t>
      </w:r>
      <w:r w:rsidR="00E14A5A">
        <w:rPr>
          <w:rFonts w:ascii="Arial" w:hAnsi="Arial" w:cs="Arial"/>
          <w:sz w:val="20"/>
          <w:szCs w:val="20"/>
        </w:rPr>
        <w:t>vinte e cinco</w:t>
      </w:r>
      <w:r w:rsidR="00466E4D">
        <w:rPr>
          <w:rFonts w:ascii="Arial" w:hAnsi="Arial" w:cs="Arial"/>
          <w:sz w:val="20"/>
          <w:szCs w:val="20"/>
        </w:rPr>
        <w:t xml:space="preserve"> mil cruzeiros</w:t>
      </w:r>
      <w:r w:rsidR="00A131D6">
        <w:rPr>
          <w:rFonts w:ascii="Arial" w:hAnsi="Arial" w:cs="Arial"/>
          <w:sz w:val="20"/>
          <w:szCs w:val="20"/>
        </w:rPr>
        <w:t>)</w:t>
      </w:r>
      <w:r w:rsidR="00E14A5A">
        <w:rPr>
          <w:rFonts w:ascii="Arial" w:hAnsi="Arial" w:cs="Arial"/>
          <w:sz w:val="20"/>
          <w:szCs w:val="20"/>
        </w:rPr>
        <w:t xml:space="preserve"> para suplementar a seguinte dotação do orçamento vigente:</w:t>
      </w:r>
    </w:p>
    <w:p w:rsidR="00E14A5A" w:rsidRDefault="00E14A5A" w:rsidP="00E14A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96"/>
        <w:gridCol w:w="3665"/>
        <w:gridCol w:w="1518"/>
      </w:tblGrid>
      <w:tr w:rsidR="00E14A5A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14A5A" w:rsidRDefault="00E14A5A" w:rsidP="001420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14A5A" w:rsidRDefault="00E14A5A" w:rsidP="001420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14A5A" w:rsidRDefault="00E14A5A" w:rsidP="0014203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E14A5A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4A5A" w:rsidRDefault="00E14A5A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4A5A" w:rsidRDefault="00E14A5A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4A5A" w:rsidRDefault="00E14A5A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5A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4A5A" w:rsidRDefault="00E14A5A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4A5A" w:rsidRDefault="00E14A5A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4A5A" w:rsidRDefault="00E14A5A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5A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4A5A" w:rsidRDefault="00E14A5A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4A5A" w:rsidRDefault="00E14A5A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4A5A" w:rsidRDefault="00E14A5A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5A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4A5A" w:rsidRDefault="00E14A5A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4A5A" w:rsidRDefault="00E14A5A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4A5A" w:rsidRDefault="00E14A5A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</w:tbl>
    <w:p w:rsidR="00A131D6" w:rsidRDefault="00A131D6" w:rsidP="00A131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7998" w:rsidRDefault="00477998" w:rsidP="00E14A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6A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</w:t>
      </w:r>
      <w:r w:rsidR="00A131D6">
        <w:rPr>
          <w:rFonts w:ascii="Arial" w:hAnsi="Arial" w:cs="Arial"/>
          <w:sz w:val="20"/>
          <w:szCs w:val="20"/>
        </w:rPr>
        <w:t xml:space="preserve"> crédito autorizado no artigo anterior, será coberto com os recursos provenientes </w:t>
      </w:r>
      <w:r w:rsidR="00466E4D">
        <w:rPr>
          <w:rFonts w:ascii="Arial" w:hAnsi="Arial" w:cs="Arial"/>
          <w:sz w:val="20"/>
          <w:szCs w:val="20"/>
        </w:rPr>
        <w:t>do Superávit Financeiro, apurado no Balanço Patrimonial de 1973.</w:t>
      </w:r>
    </w:p>
    <w:p w:rsidR="00A131D6" w:rsidRDefault="00A131D6" w:rsidP="00A131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690C" w:rsidRDefault="00477998" w:rsidP="00A143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6A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7690C">
        <w:rPr>
          <w:rFonts w:ascii="Arial" w:hAnsi="Arial" w:cs="Arial"/>
          <w:sz w:val="20"/>
          <w:szCs w:val="20"/>
        </w:rPr>
        <w:t xml:space="preserve">Esta Lei entrará em vigor </w:t>
      </w:r>
      <w:r w:rsidR="00B239FD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A143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B20C2">
        <w:rPr>
          <w:rFonts w:ascii="Arial" w:hAnsi="Arial" w:cs="Arial"/>
          <w:sz w:val="20"/>
          <w:szCs w:val="20"/>
        </w:rPr>
        <w:t>2</w:t>
      </w:r>
      <w:r w:rsidR="00A14383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7690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955" w:rsidRDefault="00385955" w:rsidP="009243B3">
      <w:pPr>
        <w:spacing w:after="0" w:line="240" w:lineRule="auto"/>
      </w:pPr>
      <w:r>
        <w:separator/>
      </w:r>
    </w:p>
  </w:endnote>
  <w:endnote w:type="continuationSeparator" w:id="1">
    <w:p w:rsidR="00385955" w:rsidRDefault="0038595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955" w:rsidRDefault="00385955" w:rsidP="009243B3">
      <w:pPr>
        <w:spacing w:after="0" w:line="240" w:lineRule="auto"/>
      </w:pPr>
      <w:r>
        <w:separator/>
      </w:r>
    </w:p>
  </w:footnote>
  <w:footnote w:type="continuationSeparator" w:id="1">
    <w:p w:rsidR="00385955" w:rsidRDefault="0038595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37AB9"/>
    <w:rsid w:val="0004139E"/>
    <w:rsid w:val="000500E9"/>
    <w:rsid w:val="00054D7C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4C3A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458A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2018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141D"/>
    <w:rsid w:val="002F3488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25E86"/>
    <w:rsid w:val="0033081D"/>
    <w:rsid w:val="00334985"/>
    <w:rsid w:val="00334D33"/>
    <w:rsid w:val="003406AA"/>
    <w:rsid w:val="003422DF"/>
    <w:rsid w:val="003426A4"/>
    <w:rsid w:val="00353535"/>
    <w:rsid w:val="003636D8"/>
    <w:rsid w:val="00366753"/>
    <w:rsid w:val="00372198"/>
    <w:rsid w:val="003751CF"/>
    <w:rsid w:val="00377627"/>
    <w:rsid w:val="00384633"/>
    <w:rsid w:val="00385955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3D71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6E4D"/>
    <w:rsid w:val="0047103F"/>
    <w:rsid w:val="00475057"/>
    <w:rsid w:val="00476815"/>
    <w:rsid w:val="00477998"/>
    <w:rsid w:val="00481553"/>
    <w:rsid w:val="00482012"/>
    <w:rsid w:val="004908D6"/>
    <w:rsid w:val="00493820"/>
    <w:rsid w:val="00494EF0"/>
    <w:rsid w:val="004A1546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E51AA"/>
    <w:rsid w:val="004F0CE0"/>
    <w:rsid w:val="004F4EDA"/>
    <w:rsid w:val="004F5887"/>
    <w:rsid w:val="004F700E"/>
    <w:rsid w:val="004F761F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7690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341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0F6C"/>
    <w:rsid w:val="006657E3"/>
    <w:rsid w:val="006707DB"/>
    <w:rsid w:val="00672439"/>
    <w:rsid w:val="00677DD0"/>
    <w:rsid w:val="0068010E"/>
    <w:rsid w:val="00683FAE"/>
    <w:rsid w:val="00684BFC"/>
    <w:rsid w:val="0069069C"/>
    <w:rsid w:val="00691CC3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3AB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36A6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0670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20C2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5066"/>
    <w:rsid w:val="00A07ABE"/>
    <w:rsid w:val="00A10582"/>
    <w:rsid w:val="00A11D85"/>
    <w:rsid w:val="00A131D6"/>
    <w:rsid w:val="00A14383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19E9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39FD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1389F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4A5A"/>
    <w:rsid w:val="00E167F3"/>
    <w:rsid w:val="00E176C2"/>
    <w:rsid w:val="00E17D84"/>
    <w:rsid w:val="00E24DD3"/>
    <w:rsid w:val="00E3085A"/>
    <w:rsid w:val="00E32E94"/>
    <w:rsid w:val="00E33012"/>
    <w:rsid w:val="00E34CD1"/>
    <w:rsid w:val="00E36D3F"/>
    <w:rsid w:val="00E37DCE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049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2019-03-30T17:03:00Z</dcterms:created>
  <dcterms:modified xsi:type="dcterms:W3CDTF">2019-03-30T17:06:00Z</dcterms:modified>
</cp:coreProperties>
</file>