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A2B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90</w:t>
      </w:r>
      <w:r w:rsidR="00CA2BB2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78D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2BB2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14602" w:rsidP="007778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7778D4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945045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 APROVOU E ELE SAN</w:t>
      </w:r>
      <w:r w:rsidR="00945045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CA2B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2BB2">
        <w:rPr>
          <w:rFonts w:ascii="Arial" w:hAnsi="Arial" w:cs="Arial"/>
          <w:sz w:val="20"/>
          <w:szCs w:val="20"/>
        </w:rPr>
        <w:t>É declarado de utilidade pública, o ROTARY CLUB DE FERRAZ DE VASCONCELOS, Distrito 461 com sede a Avenida Brasil s°nº, neste Município.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A2B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778D4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763E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63EA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63EA7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3E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3EA7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03E" w:rsidRDefault="00C2303E" w:rsidP="009243B3">
      <w:pPr>
        <w:spacing w:after="0" w:line="240" w:lineRule="auto"/>
      </w:pPr>
      <w:r>
        <w:separator/>
      </w:r>
    </w:p>
  </w:endnote>
  <w:endnote w:type="continuationSeparator" w:id="1">
    <w:p w:rsidR="00C2303E" w:rsidRDefault="00C230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03E" w:rsidRDefault="00C2303E" w:rsidP="009243B3">
      <w:pPr>
        <w:spacing w:after="0" w:line="240" w:lineRule="auto"/>
      </w:pPr>
      <w:r>
        <w:separator/>
      </w:r>
    </w:p>
  </w:footnote>
  <w:footnote w:type="continuationSeparator" w:id="1">
    <w:p w:rsidR="00C2303E" w:rsidRDefault="00C230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63EA7"/>
    <w:rsid w:val="007708CB"/>
    <w:rsid w:val="00770FE6"/>
    <w:rsid w:val="007778D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34A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303E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2019-03-30T20:46:00Z</dcterms:created>
  <dcterms:modified xsi:type="dcterms:W3CDTF">2019-03-30T20:48:00Z</dcterms:modified>
</cp:coreProperties>
</file>