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F22BF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7778D4">
        <w:rPr>
          <w:rFonts w:ascii="Arial" w:hAnsi="Arial" w:cs="Arial"/>
          <w:b/>
          <w:sz w:val="20"/>
          <w:szCs w:val="20"/>
        </w:rPr>
        <w:t>9</w:t>
      </w:r>
      <w:r w:rsidR="00F22BFD">
        <w:rPr>
          <w:rFonts w:ascii="Arial" w:hAnsi="Arial" w:cs="Arial"/>
          <w:b/>
          <w:sz w:val="20"/>
          <w:szCs w:val="20"/>
        </w:rPr>
        <w:t>10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22BFD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F22BFD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7778D4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143F3" w:rsidP="00F22BF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22BFD">
        <w:rPr>
          <w:rFonts w:ascii="Arial" w:hAnsi="Arial" w:cs="Arial"/>
          <w:sz w:val="20"/>
          <w:szCs w:val="20"/>
        </w:rPr>
        <w:t>a instituição no regime de Função Gratificada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22BFD" w:rsidP="004143F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PRESIDENTE DA CÂMARA MUNICIPAL DE FERRAZ DE VASCONCELOS, COMARCA DE POÁ, ESTADO DE SÃO PAULO,</w:t>
      </w:r>
      <w:r w:rsidR="00314602">
        <w:rPr>
          <w:rFonts w:ascii="Arial" w:hAnsi="Arial" w:cs="Arial"/>
          <w:b/>
          <w:sz w:val="20"/>
          <w:szCs w:val="20"/>
        </w:rPr>
        <w:t xml:space="preserve">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45045">
        <w:rPr>
          <w:rFonts w:ascii="Arial" w:hAnsi="Arial" w:cs="Arial"/>
          <w:bCs/>
          <w:sz w:val="20"/>
          <w:szCs w:val="20"/>
        </w:rPr>
        <w:t>FAZ SABER QUE A CÂMARA</w:t>
      </w:r>
      <w:r w:rsidR="006D478A">
        <w:rPr>
          <w:rFonts w:ascii="Arial" w:hAnsi="Arial" w:cs="Arial"/>
          <w:bCs/>
          <w:sz w:val="20"/>
          <w:szCs w:val="20"/>
        </w:rPr>
        <w:t xml:space="preserve"> MUNICIPAL</w:t>
      </w:r>
      <w:r w:rsidRPr="00945045">
        <w:rPr>
          <w:rFonts w:ascii="Arial" w:hAnsi="Arial" w:cs="Arial"/>
          <w:bCs/>
          <w:sz w:val="20"/>
          <w:szCs w:val="20"/>
        </w:rPr>
        <w:t xml:space="preserve"> APROVOU E ELE SAN</w:t>
      </w:r>
      <w:r w:rsidR="00945045">
        <w:rPr>
          <w:rFonts w:ascii="Arial" w:hAnsi="Arial" w:cs="Arial"/>
          <w:bCs/>
          <w:sz w:val="20"/>
          <w:szCs w:val="20"/>
        </w:rPr>
        <w:t xml:space="preserve">CIONA E PROMULGA </w:t>
      </w:r>
      <w:r w:rsidR="00F22BFD">
        <w:rPr>
          <w:rFonts w:ascii="Arial" w:hAnsi="Arial" w:cs="Arial"/>
          <w:bCs/>
          <w:sz w:val="20"/>
          <w:szCs w:val="20"/>
        </w:rPr>
        <w:t xml:space="preserve">DE CONFORMIDADE COM O § 5º DO ARTIGO 30 DO DECRETO-LEI COMPLEMENTAR Nº 9 DE 31/12/69, </w:t>
      </w:r>
      <w:r w:rsidR="00945045">
        <w:rPr>
          <w:rFonts w:ascii="Arial" w:hAnsi="Arial" w:cs="Arial"/>
          <w:bCs/>
          <w:sz w:val="20"/>
          <w:szCs w:val="20"/>
        </w:rPr>
        <w:t>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 CÂMARA MUNICIPAL DE FERRAZ DE VASCONCELOS,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Pr="001A553F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53F">
        <w:rPr>
          <w:rFonts w:ascii="Arial" w:hAnsi="Arial" w:cs="Arial"/>
          <w:sz w:val="20"/>
          <w:szCs w:val="20"/>
        </w:rPr>
        <w:t>DECRETA</w:t>
      </w:r>
      <w:r w:rsidR="001A553F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7D9B" w:rsidRDefault="009243B3" w:rsidP="00F22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143F3">
        <w:rPr>
          <w:rFonts w:ascii="Arial" w:hAnsi="Arial" w:cs="Arial"/>
          <w:sz w:val="20"/>
          <w:szCs w:val="20"/>
        </w:rPr>
        <w:t xml:space="preserve">Fica </w:t>
      </w:r>
      <w:r w:rsidR="00F22BFD">
        <w:rPr>
          <w:rFonts w:ascii="Arial" w:hAnsi="Arial" w:cs="Arial"/>
          <w:sz w:val="20"/>
          <w:szCs w:val="20"/>
        </w:rPr>
        <w:t>instituído o regime de Função Gratificada, ao Diretor da Secretaria da Câmara Municipal, para atender os encargos dos serviços relativos as funções de Contador, de que trata o artigo 3º da Lei nº 790 de 24/06/71.</w:t>
      </w:r>
    </w:p>
    <w:p w:rsidR="009908BE" w:rsidRDefault="009908BE" w:rsidP="009908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7D68" w:rsidRDefault="00803139" w:rsidP="00F22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13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22BFD">
        <w:rPr>
          <w:rFonts w:ascii="Arial" w:hAnsi="Arial" w:cs="Arial"/>
          <w:sz w:val="20"/>
          <w:szCs w:val="20"/>
        </w:rPr>
        <w:t>Fica estipulada em Cr$ 1.800,00 (hum mil e oitocentos cruzeiros), a gratificação de que trata esta lei, reajustável na proporção dos aumentos de vencimentos que venham a ser concedidos.</w:t>
      </w:r>
    </w:p>
    <w:p w:rsidR="00F22BFD" w:rsidRDefault="00F22BFD" w:rsidP="00F22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2BFD" w:rsidRDefault="00F22BFD" w:rsidP="00F22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690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Não fará jus a gratificação o funcionário que ausentar-se por motivo de licença para tratar de assuntos particulares.</w:t>
      </w:r>
    </w:p>
    <w:p w:rsidR="00F22BFD" w:rsidRDefault="00F22BFD" w:rsidP="00F22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2BFD" w:rsidRDefault="00F22BFD" w:rsidP="00641F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690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41F9B">
        <w:rPr>
          <w:rFonts w:ascii="Arial" w:hAnsi="Arial" w:cs="Arial"/>
          <w:b/>
          <w:bCs/>
          <w:sz w:val="20"/>
          <w:szCs w:val="20"/>
        </w:rPr>
        <w:t>3</w:t>
      </w:r>
      <w:r w:rsidRPr="008B690C">
        <w:rPr>
          <w:rFonts w:ascii="Arial" w:hAnsi="Arial" w:cs="Arial"/>
          <w:b/>
          <w:bCs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As despesas decorrentes da execução desta Lei, correrão por conta de verbas próprias consignadas no orçamento vigente.</w:t>
      </w:r>
    </w:p>
    <w:p w:rsidR="009908BE" w:rsidRDefault="009908BE" w:rsidP="009908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2BE8" w:rsidRDefault="007C740C" w:rsidP="00F22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2BE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41F9B">
        <w:rPr>
          <w:rFonts w:ascii="Arial" w:hAnsi="Arial" w:cs="Arial"/>
          <w:b/>
          <w:bCs/>
          <w:sz w:val="20"/>
          <w:szCs w:val="20"/>
        </w:rPr>
        <w:t>4</w:t>
      </w:r>
      <w:r w:rsidRPr="009E2BE8">
        <w:rPr>
          <w:rFonts w:ascii="Arial" w:hAnsi="Arial" w:cs="Arial"/>
          <w:b/>
          <w:bCs/>
          <w:sz w:val="20"/>
          <w:szCs w:val="20"/>
        </w:rPr>
        <w:t xml:space="preserve">º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F22BFD">
        <w:rPr>
          <w:rFonts w:ascii="Arial" w:hAnsi="Arial" w:cs="Arial"/>
          <w:sz w:val="20"/>
          <w:szCs w:val="20"/>
        </w:rPr>
        <w:t>a partir de 1º de abril de 1975, revogadas as disposições em contrário.</w:t>
      </w:r>
    </w:p>
    <w:p w:rsidR="009E2BE8" w:rsidRDefault="009E2BE8" w:rsidP="005F69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F22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F22BFD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22BFD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</w:t>
      </w:r>
      <w:r w:rsidR="00763EA7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F22B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F22B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F22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F22BFD">
        <w:rPr>
          <w:rFonts w:ascii="Arial" w:hAnsi="Arial" w:cs="Arial"/>
          <w:sz w:val="20"/>
          <w:szCs w:val="20"/>
        </w:rPr>
        <w:t>livro próprio e publicada na portaria da Câmara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2B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RUBENS TREDICI DA SILVA</w:t>
      </w:r>
    </w:p>
    <w:p w:rsidR="009243B3" w:rsidRDefault="00F22BFD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Secretaria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957" w:rsidRDefault="00356957" w:rsidP="009243B3">
      <w:pPr>
        <w:spacing w:after="0" w:line="240" w:lineRule="auto"/>
      </w:pPr>
      <w:r>
        <w:separator/>
      </w:r>
    </w:p>
  </w:endnote>
  <w:endnote w:type="continuationSeparator" w:id="0">
    <w:p w:rsidR="00356957" w:rsidRDefault="0035695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957" w:rsidRDefault="00356957" w:rsidP="009243B3">
      <w:pPr>
        <w:spacing w:after="0" w:line="240" w:lineRule="auto"/>
      </w:pPr>
      <w:r>
        <w:separator/>
      </w:r>
    </w:p>
  </w:footnote>
  <w:footnote w:type="continuationSeparator" w:id="0">
    <w:p w:rsidR="00356957" w:rsidRDefault="0035695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1C02"/>
    <w:rsid w:val="00132CF1"/>
    <w:rsid w:val="00132F55"/>
    <w:rsid w:val="00136ABF"/>
    <w:rsid w:val="00141413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53F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4F87"/>
    <w:rsid w:val="00201183"/>
    <w:rsid w:val="00202426"/>
    <w:rsid w:val="002047DB"/>
    <w:rsid w:val="00205C5D"/>
    <w:rsid w:val="00212D79"/>
    <w:rsid w:val="00215063"/>
    <w:rsid w:val="00222242"/>
    <w:rsid w:val="0022285D"/>
    <w:rsid w:val="00224003"/>
    <w:rsid w:val="0022440D"/>
    <w:rsid w:val="00225D6C"/>
    <w:rsid w:val="00227012"/>
    <w:rsid w:val="00227D9B"/>
    <w:rsid w:val="00230F32"/>
    <w:rsid w:val="00231A56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1B00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56957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5F69FC"/>
    <w:rsid w:val="0060114E"/>
    <w:rsid w:val="00602D89"/>
    <w:rsid w:val="0060623C"/>
    <w:rsid w:val="00610B11"/>
    <w:rsid w:val="0061661E"/>
    <w:rsid w:val="006217E6"/>
    <w:rsid w:val="006269A5"/>
    <w:rsid w:val="00633394"/>
    <w:rsid w:val="006342BC"/>
    <w:rsid w:val="00637427"/>
    <w:rsid w:val="0063757D"/>
    <w:rsid w:val="00637D8B"/>
    <w:rsid w:val="0064197C"/>
    <w:rsid w:val="00641F9B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8A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EA7"/>
    <w:rsid w:val="00765736"/>
    <w:rsid w:val="007708CB"/>
    <w:rsid w:val="00770FE6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B690C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5052"/>
    <w:rsid w:val="00957D68"/>
    <w:rsid w:val="009601E1"/>
    <w:rsid w:val="0096048F"/>
    <w:rsid w:val="0096529F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65B00"/>
    <w:rsid w:val="00B8126C"/>
    <w:rsid w:val="00B86232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14B9"/>
    <w:rsid w:val="00C84AC6"/>
    <w:rsid w:val="00C91B33"/>
    <w:rsid w:val="00C93AA7"/>
    <w:rsid w:val="00CA2336"/>
    <w:rsid w:val="00CA2BB2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2BFD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67B3B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4:docId w14:val="21958510"/>
  <w15:docId w15:val="{2B50BE60-7F59-4BF6-BF0F-4E15917C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2019-04-01T11:06:00Z</dcterms:created>
  <dcterms:modified xsi:type="dcterms:W3CDTF">2019-04-15T16:14:00Z</dcterms:modified>
</cp:coreProperties>
</file>