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5136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</w:t>
      </w:r>
      <w:r w:rsidR="005136DF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F178D">
        <w:rPr>
          <w:rFonts w:ascii="Arial" w:hAnsi="Arial" w:cs="Arial"/>
          <w:b/>
          <w:sz w:val="20"/>
          <w:szCs w:val="20"/>
        </w:rPr>
        <w:t>18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50E1A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4233B" w:rsidP="005136D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aumento de vencimentos aos </w:t>
      </w:r>
      <w:r w:rsidR="005136DF">
        <w:rPr>
          <w:rFonts w:ascii="Arial" w:hAnsi="Arial" w:cs="Arial"/>
          <w:sz w:val="20"/>
          <w:szCs w:val="20"/>
        </w:rPr>
        <w:t>Funcionários da Câmara Municipal de Ferraz de Vasconcelos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65B23" w:rsidP="00C2685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2685F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DAS ATRIBUIÇÕES </w:t>
      </w:r>
      <w:r w:rsidR="00C2685F">
        <w:rPr>
          <w:rFonts w:ascii="Arial" w:hAnsi="Arial" w:cs="Arial"/>
          <w:b/>
          <w:sz w:val="20"/>
          <w:szCs w:val="20"/>
        </w:rPr>
        <w:t>QUE LHE SÃO CONFERIDAS POR LEI,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314602" w:rsidP="00C26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 xml:space="preserve">FAZ SABER QUE A CÂMARA </w:t>
      </w:r>
      <w:r w:rsidR="00C2685F">
        <w:rPr>
          <w:rFonts w:ascii="Arial" w:hAnsi="Arial" w:cs="Arial"/>
          <w:bCs/>
          <w:sz w:val="20"/>
          <w:szCs w:val="20"/>
        </w:rPr>
        <w:t xml:space="preserve">MUNICIPAL APROVOU </w:t>
      </w:r>
      <w:r w:rsidR="00765B23">
        <w:rPr>
          <w:rFonts w:ascii="Arial" w:hAnsi="Arial" w:cs="Arial"/>
          <w:bCs/>
          <w:sz w:val="20"/>
          <w:szCs w:val="20"/>
        </w:rPr>
        <w:t>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4976" w:rsidRDefault="009243B3" w:rsidP="00513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136DF">
        <w:rPr>
          <w:rFonts w:ascii="Arial" w:hAnsi="Arial" w:cs="Arial"/>
          <w:sz w:val="20"/>
          <w:szCs w:val="20"/>
        </w:rPr>
        <w:t>Fica concedido aos funcionários da Câmara Municipal de Ferraz de Vasconcelos, um aumento de 40% (quarenta por cento), sobre os atuais vencimentos.</w:t>
      </w:r>
    </w:p>
    <w:p w:rsidR="005E2404" w:rsidRDefault="005E2404" w:rsidP="005E24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685F" w:rsidRDefault="005E2404" w:rsidP="00513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240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 w:rsidR="0064233B">
        <w:rPr>
          <w:rFonts w:ascii="Arial" w:hAnsi="Arial" w:cs="Arial"/>
          <w:sz w:val="20"/>
          <w:szCs w:val="20"/>
        </w:rPr>
        <w:t xml:space="preserve">s despesas decorrentes com a </w:t>
      </w:r>
      <w:r w:rsidR="005136DF">
        <w:rPr>
          <w:rFonts w:ascii="Arial" w:hAnsi="Arial" w:cs="Arial"/>
          <w:sz w:val="20"/>
          <w:szCs w:val="20"/>
        </w:rPr>
        <w:t xml:space="preserve">execução da </w:t>
      </w:r>
      <w:r w:rsidR="0064233B">
        <w:rPr>
          <w:rFonts w:ascii="Arial" w:hAnsi="Arial" w:cs="Arial"/>
          <w:sz w:val="20"/>
          <w:szCs w:val="20"/>
        </w:rPr>
        <w:t xml:space="preserve">presente Lei, correrão por conta de verbas próprias consignadas no Orçamento </w:t>
      </w:r>
      <w:r w:rsidR="005136DF">
        <w:rPr>
          <w:rFonts w:ascii="Arial" w:hAnsi="Arial" w:cs="Arial"/>
          <w:sz w:val="20"/>
          <w:szCs w:val="20"/>
        </w:rPr>
        <w:t>vigente</w:t>
      </w:r>
      <w:r w:rsidR="0064233B">
        <w:rPr>
          <w:rFonts w:ascii="Arial" w:hAnsi="Arial" w:cs="Arial"/>
          <w:sz w:val="20"/>
          <w:szCs w:val="20"/>
        </w:rPr>
        <w:t xml:space="preserve">, </w:t>
      </w:r>
      <w:r w:rsidR="005136DF">
        <w:rPr>
          <w:rFonts w:ascii="Arial" w:hAnsi="Arial" w:cs="Arial"/>
          <w:sz w:val="20"/>
          <w:szCs w:val="20"/>
        </w:rPr>
        <w:t xml:space="preserve">e </w:t>
      </w:r>
      <w:r w:rsidR="0064233B">
        <w:rPr>
          <w:rFonts w:ascii="Arial" w:hAnsi="Arial" w:cs="Arial"/>
          <w:sz w:val="20"/>
          <w:szCs w:val="20"/>
        </w:rPr>
        <w:t>suplementadas se necessário.</w:t>
      </w:r>
    </w:p>
    <w:p w:rsidR="00AE2925" w:rsidRDefault="00AE2925" w:rsidP="00C26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C2685F" w:rsidP="00513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685F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136DF">
        <w:rPr>
          <w:rFonts w:ascii="Arial" w:hAnsi="Arial" w:cs="Arial"/>
          <w:b/>
          <w:bCs/>
          <w:sz w:val="20"/>
          <w:szCs w:val="20"/>
        </w:rPr>
        <w:t>3</w:t>
      </w:r>
      <w:r w:rsidRPr="00C2685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AE2925">
        <w:rPr>
          <w:rFonts w:ascii="Arial" w:hAnsi="Arial" w:cs="Arial"/>
          <w:sz w:val="20"/>
          <w:szCs w:val="20"/>
        </w:rPr>
        <w:t>a partir de 1º de janeiro de 1976.</w:t>
      </w:r>
    </w:p>
    <w:p w:rsidR="0064233B" w:rsidRDefault="0064233B" w:rsidP="006423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233B" w:rsidRDefault="0064233B" w:rsidP="006423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33B">
        <w:rPr>
          <w:rFonts w:ascii="Arial" w:hAnsi="Arial" w:cs="Arial"/>
          <w:b/>
          <w:bCs/>
          <w:sz w:val="20"/>
          <w:szCs w:val="20"/>
        </w:rPr>
        <w:t>Art.</w:t>
      </w:r>
      <w:r w:rsidR="005136DF">
        <w:rPr>
          <w:rFonts w:ascii="Arial" w:hAnsi="Arial" w:cs="Arial"/>
          <w:b/>
          <w:bCs/>
          <w:sz w:val="20"/>
          <w:szCs w:val="20"/>
        </w:rPr>
        <w:t xml:space="preserve"> 4</w:t>
      </w:r>
      <w:r w:rsidRPr="0064233B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C50E1A" w:rsidRDefault="00C50E1A" w:rsidP="00C50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C26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C2685F">
        <w:rPr>
          <w:rFonts w:ascii="Arial" w:hAnsi="Arial" w:cs="Arial"/>
          <w:sz w:val="20"/>
          <w:szCs w:val="20"/>
        </w:rPr>
        <w:t>18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8497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765B23">
        <w:rPr>
          <w:rFonts w:ascii="Arial" w:hAnsi="Arial" w:cs="Arial"/>
          <w:sz w:val="20"/>
          <w:szCs w:val="20"/>
        </w:rPr>
        <w:t>Depto. de Administração – Divisão de Exp</w:t>
      </w:r>
      <w:r w:rsidR="003232FF">
        <w:rPr>
          <w:rFonts w:ascii="Arial" w:hAnsi="Arial" w:cs="Arial"/>
          <w:sz w:val="20"/>
          <w:szCs w:val="20"/>
        </w:rPr>
        <w:t>ediente</w:t>
      </w:r>
      <w:r w:rsidR="00765B23">
        <w:rPr>
          <w:rFonts w:ascii="Arial" w:hAnsi="Arial" w:cs="Arial"/>
          <w:sz w:val="20"/>
          <w:szCs w:val="20"/>
        </w:rPr>
        <w:t xml:space="preserve"> e Doc. e publicada na Portaria Municipal na mesma data</w:t>
      </w:r>
      <w:r w:rsidR="007E4B59">
        <w:rPr>
          <w:rFonts w:ascii="Arial" w:hAnsi="Arial" w:cs="Arial"/>
          <w:sz w:val="20"/>
          <w:szCs w:val="20"/>
        </w:rPr>
        <w:t>.</w:t>
      </w:r>
      <w:r w:rsidR="00765B2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2D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272DE9" w:rsidP="00C849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C84976">
        <w:rPr>
          <w:rFonts w:ascii="Arial" w:hAnsi="Arial" w:cs="Arial"/>
          <w:sz w:val="20"/>
          <w:szCs w:val="20"/>
        </w:rPr>
        <w:t xml:space="preserve">do Depto. de </w:t>
      </w:r>
      <w:r>
        <w:rPr>
          <w:rFonts w:ascii="Arial" w:hAnsi="Arial" w:cs="Arial"/>
          <w:sz w:val="20"/>
          <w:szCs w:val="20"/>
        </w:rPr>
        <w:t>Administra</w:t>
      </w:r>
      <w:r w:rsidR="00C84976">
        <w:rPr>
          <w:rFonts w:ascii="Arial" w:hAnsi="Arial" w:cs="Arial"/>
          <w:sz w:val="20"/>
          <w:szCs w:val="20"/>
        </w:rPr>
        <w:t>ção</w:t>
      </w:r>
      <w:r>
        <w:rPr>
          <w:rFonts w:ascii="Arial" w:hAnsi="Arial" w:cs="Arial"/>
          <w:sz w:val="20"/>
          <w:szCs w:val="20"/>
        </w:rPr>
        <w:t xml:space="preserve"> – Subtº.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88C" w:rsidRDefault="000B788C" w:rsidP="009243B3">
      <w:pPr>
        <w:spacing w:after="0" w:line="240" w:lineRule="auto"/>
      </w:pPr>
      <w:r>
        <w:separator/>
      </w:r>
    </w:p>
  </w:endnote>
  <w:endnote w:type="continuationSeparator" w:id="1">
    <w:p w:rsidR="000B788C" w:rsidRDefault="000B788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88C" w:rsidRDefault="000B788C" w:rsidP="009243B3">
      <w:pPr>
        <w:spacing w:after="0" w:line="240" w:lineRule="auto"/>
      </w:pPr>
      <w:r>
        <w:separator/>
      </w:r>
    </w:p>
  </w:footnote>
  <w:footnote w:type="continuationSeparator" w:id="1">
    <w:p w:rsidR="000B788C" w:rsidRDefault="000B788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5B00"/>
    <w:rsid w:val="00B8126C"/>
    <w:rsid w:val="00B86232"/>
    <w:rsid w:val="00B90FE8"/>
    <w:rsid w:val="00B9137E"/>
    <w:rsid w:val="00B93AC1"/>
    <w:rsid w:val="00B93DED"/>
    <w:rsid w:val="00B95019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2019-04-01T13:50:00Z</dcterms:created>
  <dcterms:modified xsi:type="dcterms:W3CDTF">2019-04-01T13:52:00Z</dcterms:modified>
</cp:coreProperties>
</file>