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965DAD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97E59">
        <w:rPr>
          <w:rFonts w:ascii="Arial" w:hAnsi="Arial" w:cs="Arial"/>
          <w:b/>
          <w:sz w:val="20"/>
          <w:szCs w:val="20"/>
        </w:rPr>
        <w:t>2</w:t>
      </w:r>
      <w:r w:rsidR="0017598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7598D">
        <w:rPr>
          <w:rFonts w:ascii="Arial" w:hAnsi="Arial" w:cs="Arial"/>
          <w:b/>
          <w:sz w:val="20"/>
          <w:szCs w:val="20"/>
        </w:rPr>
        <w:t>MARÇO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65DA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serviço de transporte coletivo por ônibus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17598D">
        <w:rPr>
          <w:rFonts w:ascii="Arial" w:hAnsi="Arial" w:cs="Arial"/>
          <w:b/>
          <w:sz w:val="20"/>
          <w:szCs w:val="20"/>
        </w:rPr>
        <w:t>PELO ARTIGO 26, § 1° DO DECRETO-LEI COMPLEMENTAR N° 9, DE 31 DE DEZEMBRO DE 1969.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33C7" w:rsidRPr="004733C7" w:rsidRDefault="0017598D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PROMULGA: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7598D">
        <w:rPr>
          <w:rFonts w:ascii="Arial" w:hAnsi="Arial" w:cs="Arial"/>
          <w:sz w:val="20"/>
          <w:szCs w:val="20"/>
        </w:rPr>
        <w:t xml:space="preserve">A </w:t>
      </w:r>
      <w:r w:rsidR="00965DAD">
        <w:rPr>
          <w:rFonts w:ascii="Arial" w:hAnsi="Arial" w:cs="Arial"/>
          <w:sz w:val="20"/>
          <w:szCs w:val="20"/>
        </w:rPr>
        <w:t>exploração do transporte coletivo municipal de passageiros, por ônibus, considerado serviço de utilidade pública, será outorgado sob regime de concessão para toda a área do município, em caráter de exclusividade.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ED600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01A6E">
        <w:rPr>
          <w:rFonts w:ascii="Arial" w:hAnsi="Arial" w:cs="Arial"/>
          <w:sz w:val="20"/>
          <w:szCs w:val="20"/>
        </w:rPr>
        <w:t>O Serviço de transporte coletivo de passageiros por ônibus fica subordinado diretamente ao Prefeito Municipal, que poderá delegar, por decreto, as funções necessárias a um ou mais funcionários da Prefeitura, ou criar órgão especializado, para administração desse serviço.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4733C7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B01A6E">
        <w:rPr>
          <w:rFonts w:ascii="Arial" w:hAnsi="Arial" w:cs="Arial"/>
          <w:sz w:val="20"/>
          <w:szCs w:val="20"/>
        </w:rPr>
        <w:t>A concessão dos serviços de transporte coletivo por ônibus será outorgada mediante concorrência pública e contrato, cujo prazo não será inferior a 10 (dez) anos.</w:t>
      </w: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Concorrência pública será anunciada e julgada por uma comissão composta de 3 (três) membros, a saber: um funcionário da Prefeitura expressamente designado, um vereador indicado pela Câmara Municipal e o Prefeito Municipal ou quem ele indicar como seu representante, que presidirá os trabalhos com direito a voto de desempate.</w:t>
      </w: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 procedimento e as condições da concorrência pública respeitado o disposto nesta lei, serão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estabelecidos em Regulamento a ser baixado pelo Prefeito Municipal.</w:t>
      </w:r>
    </w:p>
    <w:p w:rsidR="004733C7" w:rsidRDefault="004733C7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98D" w:rsidRDefault="004733C7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3C7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B01A6E">
        <w:rPr>
          <w:rFonts w:ascii="Arial" w:hAnsi="Arial" w:cs="Arial"/>
          <w:sz w:val="20"/>
          <w:szCs w:val="20"/>
        </w:rPr>
        <w:t xml:space="preserve">A concessionária obrigar-se-á a </w:t>
      </w:r>
      <w:proofErr w:type="gramStart"/>
      <w:r w:rsidR="00B01A6E">
        <w:rPr>
          <w:rFonts w:ascii="Arial" w:hAnsi="Arial" w:cs="Arial"/>
          <w:sz w:val="20"/>
          <w:szCs w:val="20"/>
        </w:rPr>
        <w:t>obedecer o</w:t>
      </w:r>
      <w:proofErr w:type="gramEnd"/>
      <w:r w:rsidR="00B01A6E">
        <w:rPr>
          <w:rFonts w:ascii="Arial" w:hAnsi="Arial" w:cs="Arial"/>
          <w:sz w:val="20"/>
          <w:szCs w:val="20"/>
        </w:rPr>
        <w:t xml:space="preserve"> contrato de concessão, o Regulamento municipal pertinente ao transporte coletivo e a se organizar para manter o serviço concedido em nível de eficiência.</w:t>
      </w: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Regulamento desta lei estabelecerá os direitos e obrigações da concessionária, as demais condições da concessão e as sanções previstas para as infrações que enumerará.</w:t>
      </w: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A6E" w:rsidRDefault="00B01A6E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As linhas de operação dos serviços de transporte coletivo por ônibus, serão criadas por ato do Prefeito Municipal assim como as suas modificações, variantes ou anulação, ouvida sempre a concessionária, que opinará sobre a viabilidade de cada uma das linhas.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pedido da concessionária devidamente justificada, o Prefeito Municipal poderá determinar alterações na rede de linhas de ônibus dentro do município, assim como de horários, número de carros em operação por itinerário, pontos inicial, final e de paradas, sempre tendo em vista o interesse público e o equilíbrio econômico-financeiro da concessionária.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As linhas só serão operadas em caráter permanente após verificação da sua viabilidade econômica e conveniência do interesse público.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O traçador e quantidade e linhas, assim como a de terminação do número de carros para operá-los, horários e outras especificações da operação, serão baseados no critério de sua viabilidade econômica, conveniência do interesse público e condições favoráveis de trafego das vias públicas.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lastRenderedPageBreak/>
        <w:t>§ 4°</w:t>
      </w:r>
      <w:r>
        <w:rPr>
          <w:rFonts w:ascii="Arial" w:hAnsi="Arial" w:cs="Arial"/>
          <w:sz w:val="20"/>
          <w:szCs w:val="20"/>
        </w:rPr>
        <w:t xml:space="preserve"> Entende-se como linha o itinerário feito por veículos de transporte coletivo, em tráfego regular, ligando pontos considerado como inicial e final de trajeto, ainda que seja circular.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O Serviço concedido nos termos desta lei, será remunerado mediante cobrança de tarifas fixadas pelo Prefeito Municipal, ouvidos os órgãos competentes.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Essas tarifas deverão permitir: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justa remuneração do capital investido pela concessionária nos serviços concedidos;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melhoramentos progressivos e expansão do serviço;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equilíbrio econômico-financeiro do contrato.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Haverá fiscalização e revisão periódica das tarifas, para atender ao disposto no parágrafo anterior.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Não haverá seccionamento de tarifas em linhas de ônibus intermunicipais ou interurbanas dentro do município.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São consideradas justas a razoáveis as tarifas, quando permitam: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cobrir todas as despesas operacionais da concessionária;</w:t>
      </w:r>
    </w:p>
    <w:p w:rsidR="00EF54D2" w:rsidRDefault="00EF54D2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constituir uma reserva para renovação, destinada a manter a integridade</w:t>
      </w:r>
      <w:r w:rsidR="00496493">
        <w:rPr>
          <w:rFonts w:ascii="Arial" w:hAnsi="Arial" w:cs="Arial"/>
          <w:sz w:val="20"/>
          <w:szCs w:val="20"/>
        </w:rPr>
        <w:t xml:space="preserve"> do capital efetivamente investido no serviço concedido e a assegurar a boa qualidade dos veículos e atendimento ao público.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remunerar o capital efetivamente investido pela concessionária por força do contrato de concessão, com quantia não inferior a 10% (dez por cento) nem superior a 20% (vinte por cento) da importância dispendida e apurada no investimento.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O Regime do transporte coletivo municipal por ônibus, obrigada a concessionária a manter serviço continuo e adequado, segundo o regulamento pertinente baixado pelo Prefeito Municipal.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A Prefeitura Municipal fiscalizará o serviço concedido, sob os aspectos operacional, técnico, econômico, administrativo e financeiro.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Art.10.</w:t>
      </w:r>
      <w:r>
        <w:rPr>
          <w:rFonts w:ascii="Arial" w:hAnsi="Arial" w:cs="Arial"/>
          <w:sz w:val="20"/>
          <w:szCs w:val="20"/>
        </w:rPr>
        <w:t xml:space="preserve"> A concessionária não poderá transferir, no todo ou em parte, a concessão, sem prévia autorização da Prefeitura Municipal.</w:t>
      </w:r>
    </w:p>
    <w:p w:rsidR="00496493" w:rsidRPr="00974BE0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Na prestação do serviço e concessionária obrigar-se-á a empregar pessoal idôneo e habilitado.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 concessionária ficará obrigada a utilizar no serviço concedido, ônibus em perfeito estado de funcionamento, conservação e asseio, ficando sujeita a fiscalização por parte da Prefeitura Municipal, que poderá ocorrer a cada 6 (seis) meses.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Concessionária deverá manter seu próprio serviço de manutenção dos ônibus vinculados a concessão.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Ressalvado o direito de encampação, a Prefeitura Municipal durante o ano anterior ao vencimento do prazo contratual entrará em entendimentos para fim de prorrogar o contrato existente ou para proceder a nova licitação.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lastRenderedPageBreak/>
        <w:t>Parágrafo único.</w:t>
      </w:r>
      <w:r>
        <w:rPr>
          <w:rFonts w:ascii="Arial" w:hAnsi="Arial" w:cs="Arial"/>
          <w:sz w:val="20"/>
          <w:szCs w:val="20"/>
        </w:rPr>
        <w:t xml:space="preserve"> A prorrogação do contrato de concessão não será por prazo inferior ao do contrato original.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O Edital de concorrência para fins desta lei, será publicado em resumo no Diário Oficial do Estado, tendo a duração de 15 (quinze) dias no mínimo.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edital de concorrência, do qual constará a cláusula de exclusividade, mencionará os requisitos necessários para a exploração do serviço de transporte coletivo de passageiros, por ônibus, nos termos do regulamento desta lei.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 concessionária obrigar-se-á a manter no município, representante credenciado, para receber todas as instruções intimações e notificações das autoridades locais.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Prefeito Municipal ou órgão por ele designado, promoverá fiscalização no serviço de transporte coletivo do município, e na esfera de sua jurisdição zelará pelo cumprimento das normas legais e contratuais.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A concessão poderá ser rescindida nos seguintes casos: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abandono</w:t>
      </w:r>
      <w:proofErr w:type="gramEnd"/>
      <w:r>
        <w:rPr>
          <w:rFonts w:ascii="Arial" w:hAnsi="Arial" w:cs="Arial"/>
          <w:sz w:val="20"/>
          <w:szCs w:val="20"/>
        </w:rPr>
        <w:t xml:space="preserve"> de serviço, devidamente caracterizado, por parte da concessionária.</w:t>
      </w:r>
    </w:p>
    <w:p w:rsidR="00496493" w:rsidRPr="00974BE0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II-</w:t>
      </w:r>
      <w:r w:rsidRPr="00974BE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74BE0">
        <w:rPr>
          <w:rFonts w:ascii="Arial" w:hAnsi="Arial" w:cs="Arial"/>
          <w:sz w:val="20"/>
          <w:szCs w:val="20"/>
        </w:rPr>
        <w:t>denúncia</w:t>
      </w:r>
      <w:proofErr w:type="gramEnd"/>
      <w:r w:rsidRPr="00974BE0">
        <w:rPr>
          <w:rFonts w:ascii="Arial" w:hAnsi="Arial" w:cs="Arial"/>
          <w:sz w:val="20"/>
          <w:szCs w:val="20"/>
        </w:rPr>
        <w:t xml:space="preserve"> do contrato por parte da concessionária;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inadimplemento das obrigações contratuais, devidamente documentado.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falência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ato de rescisão contratual, será procedido de inquérito administrativo em que se assegurará amplo direito de defesa, o qual instaurado quando, após notificada a sanar irregularidade ou ilegalidade a concessionária nela persistir, por mais de 60 (sessenta) dias.</w:t>
      </w:r>
    </w:p>
    <w:p w:rsidR="00496493" w:rsidRPr="00974BE0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 concessionária ficará sujeita às seguintes penalidades conforme o caso, a saber: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advertência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multa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4BE0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cassação da concessão.</w:t>
      </w: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6493" w:rsidRDefault="00496493" w:rsidP="00B01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6493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As infrações a esta Lei e ao seu regulamento, cometidas pela concessionária, sujeitam-na às penalidades previstas nestes Diplomas.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496493">
        <w:rPr>
          <w:rFonts w:ascii="Arial" w:hAnsi="Arial" w:cs="Arial"/>
          <w:b/>
          <w:sz w:val="20"/>
          <w:szCs w:val="20"/>
        </w:rPr>
        <w:t>20.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5022F">
        <w:rPr>
          <w:rFonts w:ascii="Arial" w:hAnsi="Arial" w:cs="Arial"/>
          <w:sz w:val="20"/>
          <w:szCs w:val="20"/>
        </w:rPr>
        <w:t>2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17598D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E7" w:rsidRDefault="006F01E7" w:rsidP="009243B3">
      <w:pPr>
        <w:spacing w:after="0" w:line="240" w:lineRule="auto"/>
      </w:pPr>
      <w:r>
        <w:separator/>
      </w:r>
    </w:p>
  </w:endnote>
  <w:endnote w:type="continuationSeparator" w:id="0">
    <w:p w:rsidR="006F01E7" w:rsidRDefault="006F01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E7" w:rsidRDefault="006F01E7" w:rsidP="009243B3">
      <w:pPr>
        <w:spacing w:after="0" w:line="240" w:lineRule="auto"/>
      </w:pPr>
      <w:r>
        <w:separator/>
      </w:r>
    </w:p>
  </w:footnote>
  <w:footnote w:type="continuationSeparator" w:id="0">
    <w:p w:rsidR="006F01E7" w:rsidRDefault="006F01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6F01E7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5</cp:revision>
  <dcterms:created xsi:type="dcterms:W3CDTF">2019-03-29T16:40:00Z</dcterms:created>
  <dcterms:modified xsi:type="dcterms:W3CDTF">2019-04-02T10:59:00Z</dcterms:modified>
</cp:coreProperties>
</file>