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ED6002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 N° 9</w:t>
      </w:r>
      <w:r w:rsidR="00D25027">
        <w:rPr>
          <w:rFonts w:ascii="Arial" w:hAnsi="Arial" w:cs="Arial"/>
          <w:b/>
          <w:sz w:val="20"/>
          <w:szCs w:val="20"/>
        </w:rPr>
        <w:t>4</w:t>
      </w:r>
      <w:r w:rsidR="00E65C1A">
        <w:rPr>
          <w:rFonts w:ascii="Arial" w:hAnsi="Arial" w:cs="Arial"/>
          <w:b/>
          <w:sz w:val="20"/>
          <w:szCs w:val="20"/>
        </w:rPr>
        <w:t>7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EA59BA">
        <w:rPr>
          <w:rFonts w:ascii="Arial" w:hAnsi="Arial" w:cs="Arial"/>
          <w:b/>
          <w:sz w:val="20"/>
          <w:szCs w:val="20"/>
        </w:rPr>
        <w:t>1</w:t>
      </w:r>
      <w:r w:rsidR="00E65C1A">
        <w:rPr>
          <w:rFonts w:ascii="Arial" w:hAnsi="Arial" w:cs="Arial"/>
          <w:b/>
          <w:sz w:val="20"/>
          <w:szCs w:val="20"/>
        </w:rPr>
        <w:t>°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E65C1A">
        <w:rPr>
          <w:rFonts w:ascii="Arial" w:hAnsi="Arial" w:cs="Arial"/>
          <w:b/>
          <w:sz w:val="20"/>
          <w:szCs w:val="20"/>
        </w:rPr>
        <w:t>JUNHO</w:t>
      </w:r>
      <w:r w:rsidR="00EA59BA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9C0E3F">
        <w:rPr>
          <w:rFonts w:ascii="Arial" w:hAnsi="Arial" w:cs="Arial"/>
          <w:b/>
          <w:sz w:val="20"/>
          <w:szCs w:val="20"/>
        </w:rPr>
        <w:t>19</w:t>
      </w:r>
      <w:r>
        <w:rPr>
          <w:rFonts w:ascii="Arial" w:hAnsi="Arial" w:cs="Arial"/>
          <w:b/>
          <w:sz w:val="20"/>
          <w:szCs w:val="20"/>
        </w:rPr>
        <w:t>76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0121E4" w:rsidRDefault="00E65C1A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doação de área de terreno à Fazenda do Estado.</w:t>
      </w:r>
    </w:p>
    <w:p w:rsidR="000121E4" w:rsidRDefault="000121E4" w:rsidP="000121E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F4D14" w:rsidRDefault="00ED6002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USANDO DAS ATRIBUIÇÕES QUE LHE SÃO CONFERIDAS </w:t>
      </w:r>
      <w:r w:rsidR="00E65C1A">
        <w:rPr>
          <w:rFonts w:ascii="Arial" w:hAnsi="Arial" w:cs="Arial"/>
          <w:b/>
          <w:sz w:val="20"/>
          <w:szCs w:val="20"/>
        </w:rPr>
        <w:t>POR LEI,</w:t>
      </w:r>
    </w:p>
    <w:p w:rsid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Pr="00E65C1A" w:rsidRDefault="00E65C1A" w:rsidP="00EA59B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MUNICIPAL APROVOU E ELE SANCIONA E PROMULGA A SEGUINTE LEI:</w:t>
      </w:r>
    </w:p>
    <w:p w:rsidR="00EA59BA" w:rsidRDefault="00EA59BA" w:rsidP="00EA59B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21E4" w:rsidRDefault="000121E4" w:rsidP="000121E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B14B4" w:rsidRDefault="000121E4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E65C1A">
        <w:rPr>
          <w:rFonts w:ascii="Arial" w:hAnsi="Arial" w:cs="Arial"/>
          <w:sz w:val="20"/>
          <w:szCs w:val="20"/>
        </w:rPr>
        <w:t>Fica o Executivo autorizado a alienar à Fazenda do Estado, mediante doação, os terrenos de propriedade deste Município, localizado no loteamento denominado Vila Corrêa perímetro Urbano, perfazendo a área total de 14.920,90 metros quadrados.</w:t>
      </w:r>
    </w:p>
    <w:p w:rsidR="00A50E93" w:rsidRDefault="00A50E93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65C1A" w:rsidRDefault="00E65C1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Ditos terrenos, conforme memorial descritivo que fica fazendo parte integrante desta lei, assim se descreve:</w:t>
      </w:r>
    </w:p>
    <w:p w:rsidR="00816462" w:rsidRDefault="00816462" w:rsidP="00392F1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65C1A" w:rsidRDefault="00E65C1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E93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QUADRA “29”, na sua totalidade, ou seja, lotes de número 1 (hum) a 32 (trinta e dois), medindo 55,80 metros de frente para a rua Jorge </w:t>
      </w:r>
      <w:proofErr w:type="spellStart"/>
      <w:r>
        <w:rPr>
          <w:rFonts w:ascii="Arial" w:hAnsi="Arial" w:cs="Arial"/>
          <w:sz w:val="20"/>
          <w:szCs w:val="20"/>
        </w:rPr>
        <w:t>Tibir</w:t>
      </w:r>
      <w:r w:rsidR="00A50E9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ça</w:t>
      </w:r>
      <w:proofErr w:type="spellEnd"/>
      <w:r>
        <w:rPr>
          <w:rFonts w:ascii="Arial" w:hAnsi="Arial" w:cs="Arial"/>
          <w:sz w:val="20"/>
          <w:szCs w:val="20"/>
        </w:rPr>
        <w:t>, 155,93 metros de frente par aa rua Carlos de Campos, 55,80 metros de frente para a Rua Marcondes Salgado, encerrando área de 8.700,85 metros quadrados.</w:t>
      </w:r>
    </w:p>
    <w:p w:rsidR="00E65C1A" w:rsidRDefault="00E65C1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E93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QUADRA “30”</w:t>
      </w:r>
    </w:p>
    <w:p w:rsidR="00E65C1A" w:rsidRDefault="00E65C1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E93">
        <w:rPr>
          <w:rFonts w:ascii="Arial" w:hAnsi="Arial" w:cs="Arial"/>
          <w:b/>
          <w:sz w:val="20"/>
          <w:szCs w:val="20"/>
        </w:rPr>
        <w:t>b.1)</w:t>
      </w:r>
      <w:r>
        <w:rPr>
          <w:rFonts w:ascii="Arial" w:hAnsi="Arial" w:cs="Arial"/>
          <w:sz w:val="20"/>
          <w:szCs w:val="20"/>
        </w:rPr>
        <w:t xml:space="preserve"> Lote 01, esquina das ruas Jorge </w:t>
      </w:r>
      <w:proofErr w:type="spellStart"/>
      <w:r>
        <w:rPr>
          <w:rFonts w:ascii="Arial" w:hAnsi="Arial" w:cs="Arial"/>
          <w:sz w:val="20"/>
          <w:szCs w:val="20"/>
        </w:rPr>
        <w:t>Tibir</w:t>
      </w:r>
      <w:r w:rsidR="00A50E93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ça</w:t>
      </w:r>
      <w:proofErr w:type="spellEnd"/>
      <w:r>
        <w:rPr>
          <w:rFonts w:ascii="Arial" w:hAnsi="Arial" w:cs="Arial"/>
          <w:sz w:val="20"/>
          <w:szCs w:val="20"/>
        </w:rPr>
        <w:t xml:space="preserve"> e Marcondes Salgado, com 10,00 metros de frente para a rua Jorge </w:t>
      </w:r>
      <w:proofErr w:type="spellStart"/>
      <w:r>
        <w:rPr>
          <w:rFonts w:ascii="Arial" w:hAnsi="Arial" w:cs="Arial"/>
          <w:sz w:val="20"/>
          <w:szCs w:val="20"/>
        </w:rPr>
        <w:t>Tibiriça</w:t>
      </w:r>
      <w:proofErr w:type="spellEnd"/>
      <w:r>
        <w:rPr>
          <w:rFonts w:ascii="Arial" w:hAnsi="Arial" w:cs="Arial"/>
          <w:sz w:val="20"/>
          <w:szCs w:val="20"/>
        </w:rPr>
        <w:t xml:space="preserve">; 28,00 metros de frente aos fundos, confrontando com a rua Marcondes Salgado; 28,00 metros da frente aos fundos de </w:t>
      </w:r>
      <w:r w:rsidR="00A50E93">
        <w:rPr>
          <w:rFonts w:ascii="Arial" w:hAnsi="Arial" w:cs="Arial"/>
          <w:sz w:val="20"/>
          <w:szCs w:val="20"/>
        </w:rPr>
        <w:t>outro lado, dividindo com o lot</w:t>
      </w:r>
      <w:r>
        <w:rPr>
          <w:rFonts w:ascii="Arial" w:hAnsi="Arial" w:cs="Arial"/>
          <w:sz w:val="20"/>
          <w:szCs w:val="20"/>
        </w:rPr>
        <w:t>e</w:t>
      </w:r>
      <w:r w:rsidR="00A50E9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02; e 10,00 metros de largura nos fundos, fazendo divisa com o lote 32, encerrando área de 280,00 metros quadrados.</w:t>
      </w:r>
    </w:p>
    <w:p w:rsidR="00E65C1A" w:rsidRDefault="00E65C1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E93">
        <w:rPr>
          <w:rFonts w:ascii="Arial" w:hAnsi="Arial" w:cs="Arial"/>
          <w:b/>
          <w:sz w:val="20"/>
          <w:szCs w:val="20"/>
        </w:rPr>
        <w:t>b.2)</w:t>
      </w:r>
      <w:r>
        <w:rPr>
          <w:rFonts w:ascii="Arial" w:hAnsi="Arial" w:cs="Arial"/>
          <w:sz w:val="20"/>
          <w:szCs w:val="20"/>
        </w:rPr>
        <w:t xml:space="preserve"> Lote 02, com 8,00 metros de frente para a rua Jorge </w:t>
      </w:r>
      <w:proofErr w:type="spellStart"/>
      <w:r>
        <w:rPr>
          <w:rFonts w:ascii="Arial" w:hAnsi="Arial" w:cs="Arial"/>
          <w:sz w:val="20"/>
          <w:szCs w:val="20"/>
        </w:rPr>
        <w:t>Tibiriça</w:t>
      </w:r>
      <w:proofErr w:type="spellEnd"/>
      <w:r>
        <w:rPr>
          <w:rFonts w:ascii="Arial" w:hAnsi="Arial" w:cs="Arial"/>
          <w:sz w:val="20"/>
          <w:szCs w:val="20"/>
        </w:rPr>
        <w:t>; 28,00 metros de frente aos fundos, de ambos os lados, confrontando de um lado com o lote 01 e de outro com o</w:t>
      </w:r>
      <w:r w:rsidR="00A50E93">
        <w:rPr>
          <w:rFonts w:ascii="Arial" w:hAnsi="Arial" w:cs="Arial"/>
          <w:sz w:val="20"/>
          <w:szCs w:val="20"/>
        </w:rPr>
        <w:t xml:space="preserve"> l</w:t>
      </w:r>
      <w:r>
        <w:rPr>
          <w:rFonts w:ascii="Arial" w:hAnsi="Arial" w:cs="Arial"/>
          <w:sz w:val="20"/>
          <w:szCs w:val="20"/>
        </w:rPr>
        <w:t>ote 3, tendo nos fundos a mesma largura da frente dividindo com o lote</w:t>
      </w:r>
      <w:r w:rsidR="004F553A">
        <w:rPr>
          <w:rFonts w:ascii="Arial" w:hAnsi="Arial" w:cs="Arial"/>
          <w:sz w:val="20"/>
          <w:szCs w:val="20"/>
        </w:rPr>
        <w:t xml:space="preserve"> 32, encerrando área de 224,00 metros quadrados.</w:t>
      </w:r>
    </w:p>
    <w:p w:rsidR="004F553A" w:rsidRDefault="004F553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E93">
        <w:rPr>
          <w:rFonts w:ascii="Arial" w:hAnsi="Arial" w:cs="Arial"/>
          <w:b/>
          <w:sz w:val="20"/>
          <w:szCs w:val="20"/>
        </w:rPr>
        <w:t>b.3)</w:t>
      </w:r>
      <w:r>
        <w:rPr>
          <w:rFonts w:ascii="Arial" w:hAnsi="Arial" w:cs="Arial"/>
          <w:sz w:val="20"/>
          <w:szCs w:val="20"/>
        </w:rPr>
        <w:t xml:space="preserve"> lote 03, com 10,00 metros de frente para a rua Jorge </w:t>
      </w:r>
      <w:proofErr w:type="spellStart"/>
      <w:r>
        <w:rPr>
          <w:rFonts w:ascii="Arial" w:hAnsi="Arial" w:cs="Arial"/>
          <w:sz w:val="20"/>
          <w:szCs w:val="20"/>
        </w:rPr>
        <w:t>Tibiriça</w:t>
      </w:r>
      <w:proofErr w:type="spellEnd"/>
      <w:r>
        <w:rPr>
          <w:rFonts w:ascii="Arial" w:hAnsi="Arial" w:cs="Arial"/>
          <w:sz w:val="20"/>
          <w:szCs w:val="20"/>
        </w:rPr>
        <w:t>; 28,00 metros de frente aos fundos, de ambos os lados, confrontando de um lado com o lote 32, encerrando área de 280,00 metros quadrados.</w:t>
      </w:r>
    </w:p>
    <w:p w:rsidR="004F553A" w:rsidRDefault="004F553A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E93">
        <w:rPr>
          <w:rFonts w:ascii="Arial" w:hAnsi="Arial" w:cs="Arial"/>
          <w:b/>
          <w:sz w:val="20"/>
          <w:szCs w:val="20"/>
        </w:rPr>
        <w:t>b.4)</w:t>
      </w:r>
      <w:r>
        <w:rPr>
          <w:rFonts w:ascii="Arial" w:hAnsi="Arial" w:cs="Arial"/>
          <w:sz w:val="20"/>
          <w:szCs w:val="20"/>
        </w:rPr>
        <w:t xml:space="preserve"> Lotes 20 a 32 que em conjunto, formam superfície e contínua com as seguintes dimensões e confrontações: 127,58 metros de frente para a rua Marcondes Salgado; 27,96 metros de frente para a Rua Benedito Leite; 28,00 metros de outro lado, dividindo com os lotes 1, 2 e 3 acima descrito e 127,56 metros nos fundos, dividindo com os lotes 7 a 16 e 19, encerrando área de 3.568,55 metros quadrados aproximadamente.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92F1F">
        <w:rPr>
          <w:rFonts w:ascii="Arial" w:hAnsi="Arial" w:cs="Arial"/>
          <w:b/>
          <w:sz w:val="20"/>
          <w:szCs w:val="20"/>
        </w:rPr>
        <w:t>Art.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392F1F">
        <w:rPr>
          <w:rFonts w:ascii="Arial" w:hAnsi="Arial" w:cs="Arial"/>
          <w:b/>
          <w:sz w:val="20"/>
          <w:szCs w:val="20"/>
        </w:rPr>
        <w:t>2°</w:t>
      </w:r>
      <w:r>
        <w:rPr>
          <w:rFonts w:ascii="Arial" w:hAnsi="Arial" w:cs="Arial"/>
          <w:sz w:val="20"/>
          <w:szCs w:val="20"/>
        </w:rPr>
        <w:t xml:space="preserve"> </w:t>
      </w:r>
      <w:r w:rsidR="004F553A">
        <w:rPr>
          <w:rFonts w:ascii="Arial" w:hAnsi="Arial" w:cs="Arial"/>
          <w:sz w:val="20"/>
          <w:szCs w:val="20"/>
        </w:rPr>
        <w:t xml:space="preserve">Deixa de constituir bem público de uso comum do povo, para fins desta Lei, a faixa da rua Marcondes Salgado, compreendida entre as ruas Jorge </w:t>
      </w:r>
      <w:proofErr w:type="spellStart"/>
      <w:r w:rsidR="004F553A">
        <w:rPr>
          <w:rFonts w:ascii="Arial" w:hAnsi="Arial" w:cs="Arial"/>
          <w:sz w:val="20"/>
          <w:szCs w:val="20"/>
        </w:rPr>
        <w:t>Tibiriça</w:t>
      </w:r>
      <w:proofErr w:type="spellEnd"/>
      <w:r w:rsidR="004F553A">
        <w:rPr>
          <w:rFonts w:ascii="Arial" w:hAnsi="Arial" w:cs="Arial"/>
          <w:sz w:val="20"/>
          <w:szCs w:val="20"/>
        </w:rPr>
        <w:t xml:space="preserve"> e Benedito Leite, com 12,00 metros de largura por 155,70 metros de extensão da quadra 29, confrontando-se com os lotes 6 ao 17, e 155,58 metros de extensão do lado da quadra 30, confrontando-se com os lotes 1 e 22 ao 32, encerrando área de 1.867,50 metros quadrados situada no loteamento denominado Vila Correa, já incluída no artigo anterior.</w:t>
      </w:r>
    </w:p>
    <w:p w:rsidR="00392F1F" w:rsidRDefault="00392F1F" w:rsidP="00392F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A59BA" w:rsidRDefault="00DE13D4" w:rsidP="004F553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</w:t>
      </w:r>
      <w:r w:rsidR="000121E4" w:rsidRPr="00096550">
        <w:rPr>
          <w:rFonts w:ascii="Arial" w:hAnsi="Arial" w:cs="Arial"/>
          <w:b/>
          <w:sz w:val="20"/>
          <w:szCs w:val="20"/>
        </w:rPr>
        <w:t>rt</w:t>
      </w:r>
      <w:r w:rsidR="00DF4D14">
        <w:rPr>
          <w:rFonts w:ascii="Arial" w:hAnsi="Arial" w:cs="Arial"/>
          <w:b/>
          <w:sz w:val="20"/>
          <w:szCs w:val="20"/>
        </w:rPr>
        <w:t xml:space="preserve">. </w:t>
      </w:r>
      <w:r w:rsidR="00A50E93">
        <w:rPr>
          <w:rFonts w:ascii="Arial" w:hAnsi="Arial" w:cs="Arial"/>
          <w:b/>
          <w:sz w:val="20"/>
          <w:szCs w:val="20"/>
        </w:rPr>
        <w:t>3</w:t>
      </w:r>
      <w:r w:rsidR="00DF4D14">
        <w:rPr>
          <w:rFonts w:ascii="Arial" w:hAnsi="Arial" w:cs="Arial"/>
          <w:b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EA59BA">
        <w:rPr>
          <w:rFonts w:ascii="Arial" w:hAnsi="Arial" w:cs="Arial"/>
          <w:sz w:val="20"/>
          <w:szCs w:val="20"/>
        </w:rPr>
        <w:t xml:space="preserve">Esta Lei entrará em vigor na data de sua publicação, </w:t>
      </w:r>
      <w:r w:rsidR="004F553A">
        <w:rPr>
          <w:rFonts w:ascii="Arial" w:hAnsi="Arial" w:cs="Arial"/>
          <w:sz w:val="20"/>
          <w:szCs w:val="20"/>
        </w:rPr>
        <w:t>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ED600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 de Ferraz de Vasconcelos,</w:t>
      </w:r>
      <w:r w:rsidR="000121E4">
        <w:rPr>
          <w:rFonts w:ascii="Arial" w:hAnsi="Arial" w:cs="Arial"/>
          <w:sz w:val="20"/>
          <w:szCs w:val="20"/>
        </w:rPr>
        <w:t xml:space="preserve">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EA59BA">
        <w:rPr>
          <w:rFonts w:ascii="Arial" w:hAnsi="Arial" w:cs="Arial"/>
          <w:sz w:val="20"/>
          <w:szCs w:val="20"/>
        </w:rPr>
        <w:t>1</w:t>
      </w:r>
      <w:r w:rsidR="004F553A">
        <w:rPr>
          <w:rFonts w:ascii="Arial" w:hAnsi="Arial" w:cs="Arial"/>
          <w:sz w:val="20"/>
          <w:szCs w:val="20"/>
        </w:rPr>
        <w:t>°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4F553A">
        <w:rPr>
          <w:rFonts w:ascii="Arial" w:hAnsi="Arial" w:cs="Arial"/>
          <w:sz w:val="20"/>
          <w:szCs w:val="20"/>
        </w:rPr>
        <w:t>junho</w:t>
      </w:r>
      <w:r w:rsidR="00EA59BA">
        <w:rPr>
          <w:rFonts w:ascii="Arial" w:hAnsi="Arial" w:cs="Arial"/>
          <w:sz w:val="20"/>
          <w:szCs w:val="20"/>
        </w:rPr>
        <w:t xml:space="preserve"> </w:t>
      </w:r>
      <w:r w:rsidR="000121E4">
        <w:rPr>
          <w:rFonts w:ascii="Arial" w:hAnsi="Arial" w:cs="Arial"/>
          <w:sz w:val="20"/>
          <w:szCs w:val="20"/>
        </w:rPr>
        <w:t>de 1.9</w:t>
      </w:r>
      <w:r>
        <w:rPr>
          <w:rFonts w:ascii="Arial" w:hAnsi="Arial" w:cs="Arial"/>
          <w:sz w:val="20"/>
          <w:szCs w:val="20"/>
        </w:rPr>
        <w:t>76.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2150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ED6002" w:rsidRDefault="00ED600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 xml:space="preserve">Expediente e Documentação e publicado </w:t>
      </w:r>
      <w:r w:rsidR="00ED6002">
        <w:rPr>
          <w:rFonts w:ascii="Arial" w:hAnsi="Arial" w:cs="Arial"/>
          <w:sz w:val="20"/>
          <w:szCs w:val="20"/>
        </w:rPr>
        <w:t>na Portaria Municipal na mesma data</w:t>
      </w:r>
      <w:r w:rsidR="00C53041">
        <w:rPr>
          <w:rFonts w:ascii="Arial" w:hAnsi="Arial" w:cs="Arial"/>
          <w:sz w:val="20"/>
          <w:szCs w:val="20"/>
        </w:rPr>
        <w:t>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74BE0" w:rsidRDefault="004F553A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CELIA AUGUSTA DE ARAÚJO</w:t>
      </w:r>
    </w:p>
    <w:p w:rsidR="004F553A" w:rsidRDefault="004F553A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 Substª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611A" w:rsidRDefault="0027611A" w:rsidP="009243B3">
      <w:pPr>
        <w:spacing w:after="0" w:line="240" w:lineRule="auto"/>
      </w:pPr>
      <w:r>
        <w:separator/>
      </w:r>
    </w:p>
  </w:endnote>
  <w:endnote w:type="continuationSeparator" w:id="0">
    <w:p w:rsidR="0027611A" w:rsidRDefault="0027611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611A" w:rsidRDefault="0027611A" w:rsidP="009243B3">
      <w:pPr>
        <w:spacing w:after="0" w:line="240" w:lineRule="auto"/>
      </w:pPr>
      <w:r>
        <w:separator/>
      </w:r>
    </w:p>
  </w:footnote>
  <w:footnote w:type="continuationSeparator" w:id="0">
    <w:p w:rsidR="0027611A" w:rsidRDefault="0027611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50BF"/>
    <w:rsid w:val="00011E5A"/>
    <w:rsid w:val="000121E4"/>
    <w:rsid w:val="0001594D"/>
    <w:rsid w:val="000168AF"/>
    <w:rsid w:val="000214E7"/>
    <w:rsid w:val="000360A1"/>
    <w:rsid w:val="0005216F"/>
    <w:rsid w:val="0005580D"/>
    <w:rsid w:val="00064A67"/>
    <w:rsid w:val="0006620C"/>
    <w:rsid w:val="00070612"/>
    <w:rsid w:val="00070DFF"/>
    <w:rsid w:val="000756CB"/>
    <w:rsid w:val="00082824"/>
    <w:rsid w:val="00096550"/>
    <w:rsid w:val="000C019A"/>
    <w:rsid w:val="000D57BF"/>
    <w:rsid w:val="000E0A35"/>
    <w:rsid w:val="000E39CE"/>
    <w:rsid w:val="0010349F"/>
    <w:rsid w:val="0011296F"/>
    <w:rsid w:val="001449B8"/>
    <w:rsid w:val="0017598D"/>
    <w:rsid w:val="00185D80"/>
    <w:rsid w:val="001A0E89"/>
    <w:rsid w:val="001A12B5"/>
    <w:rsid w:val="001A30ED"/>
    <w:rsid w:val="001A4748"/>
    <w:rsid w:val="001C30D7"/>
    <w:rsid w:val="001E029C"/>
    <w:rsid w:val="0020161B"/>
    <w:rsid w:val="002027F1"/>
    <w:rsid w:val="00214A99"/>
    <w:rsid w:val="0023695F"/>
    <w:rsid w:val="00247872"/>
    <w:rsid w:val="00261666"/>
    <w:rsid w:val="0026728A"/>
    <w:rsid w:val="00271233"/>
    <w:rsid w:val="002732BD"/>
    <w:rsid w:val="0027611A"/>
    <w:rsid w:val="0028328F"/>
    <w:rsid w:val="00296EAC"/>
    <w:rsid w:val="002B14B4"/>
    <w:rsid w:val="002E667C"/>
    <w:rsid w:val="00342DD4"/>
    <w:rsid w:val="00347D7F"/>
    <w:rsid w:val="00353723"/>
    <w:rsid w:val="00357DD7"/>
    <w:rsid w:val="00385D01"/>
    <w:rsid w:val="00386297"/>
    <w:rsid w:val="00392F1F"/>
    <w:rsid w:val="00396306"/>
    <w:rsid w:val="003A13E4"/>
    <w:rsid w:val="003A51A1"/>
    <w:rsid w:val="003B2F64"/>
    <w:rsid w:val="0040165D"/>
    <w:rsid w:val="00407F87"/>
    <w:rsid w:val="00423068"/>
    <w:rsid w:val="00455E96"/>
    <w:rsid w:val="00461CB3"/>
    <w:rsid w:val="004733C7"/>
    <w:rsid w:val="004746E8"/>
    <w:rsid w:val="00481E2C"/>
    <w:rsid w:val="00490130"/>
    <w:rsid w:val="004924A7"/>
    <w:rsid w:val="0049370F"/>
    <w:rsid w:val="00494609"/>
    <w:rsid w:val="00495249"/>
    <w:rsid w:val="00496493"/>
    <w:rsid w:val="004C084C"/>
    <w:rsid w:val="004F553A"/>
    <w:rsid w:val="0051055C"/>
    <w:rsid w:val="00511A91"/>
    <w:rsid w:val="005275E8"/>
    <w:rsid w:val="00566EE0"/>
    <w:rsid w:val="00570F15"/>
    <w:rsid w:val="00574FB6"/>
    <w:rsid w:val="005825BA"/>
    <w:rsid w:val="00582F53"/>
    <w:rsid w:val="00594519"/>
    <w:rsid w:val="005A2B35"/>
    <w:rsid w:val="005A7B1F"/>
    <w:rsid w:val="005C5949"/>
    <w:rsid w:val="005D5134"/>
    <w:rsid w:val="005F26B3"/>
    <w:rsid w:val="006276E3"/>
    <w:rsid w:val="0064127A"/>
    <w:rsid w:val="00646AE3"/>
    <w:rsid w:val="00683B5D"/>
    <w:rsid w:val="0068409C"/>
    <w:rsid w:val="006918B4"/>
    <w:rsid w:val="0069419E"/>
    <w:rsid w:val="006C43A0"/>
    <w:rsid w:val="00714F00"/>
    <w:rsid w:val="007350D7"/>
    <w:rsid w:val="007746D5"/>
    <w:rsid w:val="007873BA"/>
    <w:rsid w:val="00796642"/>
    <w:rsid w:val="007C005F"/>
    <w:rsid w:val="007C5825"/>
    <w:rsid w:val="007E7FF7"/>
    <w:rsid w:val="007F3186"/>
    <w:rsid w:val="0081062F"/>
    <w:rsid w:val="00816462"/>
    <w:rsid w:val="008218E6"/>
    <w:rsid w:val="00824DB6"/>
    <w:rsid w:val="0083587C"/>
    <w:rsid w:val="00837169"/>
    <w:rsid w:val="00840787"/>
    <w:rsid w:val="00845A62"/>
    <w:rsid w:val="00856964"/>
    <w:rsid w:val="00883755"/>
    <w:rsid w:val="00893E0F"/>
    <w:rsid w:val="008B0B03"/>
    <w:rsid w:val="008C4697"/>
    <w:rsid w:val="008E3AE0"/>
    <w:rsid w:val="008E67C9"/>
    <w:rsid w:val="008F28C2"/>
    <w:rsid w:val="009243B3"/>
    <w:rsid w:val="009452EE"/>
    <w:rsid w:val="00965DAD"/>
    <w:rsid w:val="00974BE0"/>
    <w:rsid w:val="009760E8"/>
    <w:rsid w:val="00995E4A"/>
    <w:rsid w:val="009A6310"/>
    <w:rsid w:val="009B1FC8"/>
    <w:rsid w:val="009B7964"/>
    <w:rsid w:val="009C0E3F"/>
    <w:rsid w:val="009E0B74"/>
    <w:rsid w:val="00A27D11"/>
    <w:rsid w:val="00A31203"/>
    <w:rsid w:val="00A50E93"/>
    <w:rsid w:val="00A8258A"/>
    <w:rsid w:val="00A942D7"/>
    <w:rsid w:val="00AA0BEE"/>
    <w:rsid w:val="00AA49AF"/>
    <w:rsid w:val="00AA5A9D"/>
    <w:rsid w:val="00AC208C"/>
    <w:rsid w:val="00AC29CA"/>
    <w:rsid w:val="00AD257D"/>
    <w:rsid w:val="00AD7715"/>
    <w:rsid w:val="00AF2256"/>
    <w:rsid w:val="00B01A6E"/>
    <w:rsid w:val="00B043AF"/>
    <w:rsid w:val="00B11F13"/>
    <w:rsid w:val="00B22E1D"/>
    <w:rsid w:val="00B2759A"/>
    <w:rsid w:val="00B33797"/>
    <w:rsid w:val="00B97E59"/>
    <w:rsid w:val="00BB3BBF"/>
    <w:rsid w:val="00BC07EF"/>
    <w:rsid w:val="00BD13BE"/>
    <w:rsid w:val="00BF280F"/>
    <w:rsid w:val="00C02888"/>
    <w:rsid w:val="00C0552A"/>
    <w:rsid w:val="00C11AD9"/>
    <w:rsid w:val="00C13442"/>
    <w:rsid w:val="00C14926"/>
    <w:rsid w:val="00C22C41"/>
    <w:rsid w:val="00C30E00"/>
    <w:rsid w:val="00C366E0"/>
    <w:rsid w:val="00C41961"/>
    <w:rsid w:val="00C42150"/>
    <w:rsid w:val="00C447C8"/>
    <w:rsid w:val="00C53041"/>
    <w:rsid w:val="00C577B2"/>
    <w:rsid w:val="00C61874"/>
    <w:rsid w:val="00CA5776"/>
    <w:rsid w:val="00CA7614"/>
    <w:rsid w:val="00CB4AA1"/>
    <w:rsid w:val="00D00312"/>
    <w:rsid w:val="00D1548B"/>
    <w:rsid w:val="00D22F82"/>
    <w:rsid w:val="00D25027"/>
    <w:rsid w:val="00D30F27"/>
    <w:rsid w:val="00D3650C"/>
    <w:rsid w:val="00D37EAE"/>
    <w:rsid w:val="00D479DA"/>
    <w:rsid w:val="00D553D7"/>
    <w:rsid w:val="00D64D4F"/>
    <w:rsid w:val="00D67EA5"/>
    <w:rsid w:val="00D70AAF"/>
    <w:rsid w:val="00D74B2D"/>
    <w:rsid w:val="00DE13D4"/>
    <w:rsid w:val="00DF2E60"/>
    <w:rsid w:val="00DF4D14"/>
    <w:rsid w:val="00E26690"/>
    <w:rsid w:val="00E5022F"/>
    <w:rsid w:val="00E520AE"/>
    <w:rsid w:val="00E557FC"/>
    <w:rsid w:val="00E606C9"/>
    <w:rsid w:val="00E65C1A"/>
    <w:rsid w:val="00E87700"/>
    <w:rsid w:val="00EA0E43"/>
    <w:rsid w:val="00EA59BA"/>
    <w:rsid w:val="00EA651B"/>
    <w:rsid w:val="00EC18FF"/>
    <w:rsid w:val="00EC4E20"/>
    <w:rsid w:val="00ED4915"/>
    <w:rsid w:val="00ED6002"/>
    <w:rsid w:val="00EF52AD"/>
    <w:rsid w:val="00EF54D2"/>
    <w:rsid w:val="00F067D3"/>
    <w:rsid w:val="00F4446A"/>
    <w:rsid w:val="00F50291"/>
    <w:rsid w:val="00F860D3"/>
    <w:rsid w:val="00FA0225"/>
    <w:rsid w:val="00FA5B3F"/>
    <w:rsid w:val="00FB2AC4"/>
    <w:rsid w:val="00FF1E5A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507</Words>
  <Characters>2740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5</cp:revision>
  <dcterms:created xsi:type="dcterms:W3CDTF">2019-04-02T11:45:00Z</dcterms:created>
  <dcterms:modified xsi:type="dcterms:W3CDTF">2019-04-10T14:30:00Z</dcterms:modified>
</cp:coreProperties>
</file>