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</w:t>
      </w:r>
      <w:r w:rsidR="00D15EBE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</w:t>
      </w:r>
      <w:r w:rsidR="00A54F1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F17">
        <w:rPr>
          <w:rFonts w:ascii="Arial" w:hAnsi="Arial" w:cs="Arial"/>
          <w:b/>
          <w:sz w:val="20"/>
          <w:szCs w:val="20"/>
        </w:rPr>
        <w:t>SETEMBRO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15EB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proventos ao pessoal inativo da Prefeitura Municipal de Ferraz de Vasconcelos.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P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5EBE">
        <w:rPr>
          <w:rFonts w:ascii="Arial" w:hAnsi="Arial" w:cs="Arial"/>
          <w:sz w:val="20"/>
          <w:szCs w:val="20"/>
        </w:rPr>
        <w:t>É o Executivo autorizado a conceder um aumento de 22% (vinte e dois por cento), sobre os atuais proventos do pessoal inativo da Prefeitura Municipal de Ferraz de Vasconcelos.</w:t>
      </w:r>
    </w:p>
    <w:p w:rsidR="00A54F17" w:rsidRDefault="00A54F17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D15EBE">
        <w:rPr>
          <w:rFonts w:ascii="Arial" w:hAnsi="Arial" w:cs="Arial"/>
          <w:sz w:val="20"/>
          <w:szCs w:val="20"/>
        </w:rPr>
        <w:t>As despesas decorrentes com a presente Lei, correrão por conta de verbas próprias do orçamento vigente, suplementadas, se necessário.</w:t>
      </w:r>
    </w:p>
    <w:p w:rsidR="00702203" w:rsidRDefault="00702203" w:rsidP="006623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D15EBE">
        <w:rPr>
          <w:rFonts w:ascii="Arial" w:hAnsi="Arial" w:cs="Arial"/>
          <w:sz w:val="20"/>
          <w:szCs w:val="20"/>
        </w:rPr>
        <w:t>retroagindo seus efeitos à data de 1° de janeiro de 1976.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5EBE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</w:t>
      </w:r>
      <w:r w:rsidR="00A54F17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A54F17">
        <w:rPr>
          <w:rFonts w:ascii="Arial" w:hAnsi="Arial" w:cs="Arial"/>
          <w:sz w:val="20"/>
          <w:szCs w:val="20"/>
        </w:rPr>
        <w:t>setembro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  <w:bookmarkStart w:id="0" w:name="_GoBack"/>
      <w:bookmarkEnd w:id="0"/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54F17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8B0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A54F17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FA7" w:rsidRDefault="00053FA7" w:rsidP="009243B3">
      <w:pPr>
        <w:spacing w:after="0" w:line="240" w:lineRule="auto"/>
      </w:pPr>
      <w:r>
        <w:separator/>
      </w:r>
    </w:p>
  </w:endnote>
  <w:endnote w:type="continuationSeparator" w:id="0">
    <w:p w:rsidR="00053FA7" w:rsidRDefault="00053F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FA7" w:rsidRDefault="00053FA7" w:rsidP="009243B3">
      <w:pPr>
        <w:spacing w:after="0" w:line="240" w:lineRule="auto"/>
      </w:pPr>
      <w:r>
        <w:separator/>
      </w:r>
    </w:p>
  </w:footnote>
  <w:footnote w:type="continuationSeparator" w:id="0">
    <w:p w:rsidR="00053FA7" w:rsidRDefault="00053F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3B99"/>
    <w:rsid w:val="000360A1"/>
    <w:rsid w:val="0005216F"/>
    <w:rsid w:val="00053FA7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6C8"/>
    <w:rsid w:val="009B7964"/>
    <w:rsid w:val="009C0E3F"/>
    <w:rsid w:val="009E0B74"/>
    <w:rsid w:val="009F3680"/>
    <w:rsid w:val="00A00753"/>
    <w:rsid w:val="00A27D11"/>
    <w:rsid w:val="00A31203"/>
    <w:rsid w:val="00A45718"/>
    <w:rsid w:val="00A54F17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26690"/>
    <w:rsid w:val="00E370CD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2019-04-04T12:38:00Z</dcterms:created>
  <dcterms:modified xsi:type="dcterms:W3CDTF">2019-04-04T12:41:00Z</dcterms:modified>
</cp:coreProperties>
</file>