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A54F17">
        <w:rPr>
          <w:rFonts w:ascii="Arial" w:hAnsi="Arial" w:cs="Arial"/>
          <w:b/>
          <w:sz w:val="20"/>
          <w:szCs w:val="20"/>
        </w:rPr>
        <w:t>6</w:t>
      </w:r>
      <w:r w:rsidR="009B104F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04F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  <w:bookmarkStart w:id="0" w:name="_GoBack"/>
      <w:bookmarkEnd w:id="0"/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</w:t>
      </w:r>
      <w:r w:rsidR="0087492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50% (cinquenta por cento) do 13° salário, quando das Férias dos Funcionários.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</w:t>
      </w:r>
      <w:r w:rsidR="009B104F">
        <w:rPr>
          <w:rFonts w:ascii="Arial" w:hAnsi="Arial" w:cs="Arial"/>
          <w:sz w:val="20"/>
          <w:szCs w:val="20"/>
        </w:rPr>
        <w:t>PROMULGA NOS TERMOS DO PARÁGRAFO 5° DO ARTIGO 30 DO DECRETO LEI COMPLEMENTAR N° 9 DE 31/12/69, A SEGUINTE LEI:</w:t>
      </w:r>
    </w:p>
    <w:p w:rsidR="009B104F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Pr="00A54F17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9B104F">
        <w:rPr>
          <w:rFonts w:ascii="Arial" w:hAnsi="Arial" w:cs="Arial"/>
          <w:sz w:val="20"/>
          <w:szCs w:val="20"/>
        </w:rPr>
        <w:t>o Senhor Chefe do Executivo autorizado a conceder aos servidores estatutários e contratados pela ... que o requerem, quando do gozo de férias, até a importância de 50% (cinquenta por cento) do 12° salário.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Obedecida a escada elaborada por cada departamento, o servidor que o desejar, após deferidas pelo Prefeito, deverá requerer o benefício, até o prazo de 1 (um) dia antes do gozo.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benefício será concedido tendo-se em vista a importância que lhe seria de direito, se recebesse o 13° salário no fim de cada ano.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Uma vez deferido o pedido, o Senhor Prefeito providenciará o seu pagamento imediatamente.</w:t>
      </w:r>
    </w:p>
    <w:p w:rsidR="0033616A" w:rsidRDefault="0033616A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9B104F">
        <w:rPr>
          <w:rFonts w:ascii="Arial" w:hAnsi="Arial" w:cs="Arial"/>
          <w:b/>
          <w:sz w:val="20"/>
          <w:szCs w:val="20"/>
        </w:rPr>
        <w:t>4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B104F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A54F17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4F17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B17F6C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4BC" w:rsidRDefault="006C04BC" w:rsidP="009243B3">
      <w:pPr>
        <w:spacing w:after="0" w:line="240" w:lineRule="auto"/>
      </w:pPr>
      <w:r>
        <w:separator/>
      </w:r>
    </w:p>
  </w:endnote>
  <w:endnote w:type="continuationSeparator" w:id="0">
    <w:p w:rsidR="006C04BC" w:rsidRDefault="006C04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4BC" w:rsidRDefault="006C04BC" w:rsidP="009243B3">
      <w:pPr>
        <w:spacing w:after="0" w:line="240" w:lineRule="auto"/>
      </w:pPr>
      <w:r>
        <w:separator/>
      </w:r>
    </w:p>
  </w:footnote>
  <w:footnote w:type="continuationSeparator" w:id="0">
    <w:p w:rsidR="006C04BC" w:rsidRDefault="006C04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04BC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7492F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2019-04-04T13:06:00Z</dcterms:created>
  <dcterms:modified xsi:type="dcterms:W3CDTF">2019-04-10T16:50:00Z</dcterms:modified>
</cp:coreProperties>
</file>