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252DD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2DD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52DD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Transforma em § 1° o parágrafo único e acrescenta § 2° ao artigo 136 da Lei 861 de 27 de dezembro de 1973 (Estatuto dos Funcionários Públicos).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434" w:rsidRDefault="000121E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252DDA">
        <w:rPr>
          <w:rFonts w:ascii="Arial" w:hAnsi="Arial" w:cs="Arial"/>
          <w:sz w:val="20"/>
          <w:szCs w:val="20"/>
        </w:rPr>
        <w:t xml:space="preserve">transformado em § 1° o parágrafo único do artigo 136 da Lei n° 861 de 27 de dezembro de 1973 (Estatuto dos Funcionários Públicos), </w:t>
      </w:r>
      <w:proofErr w:type="spellStart"/>
      <w:r w:rsidR="00252DDA">
        <w:rPr>
          <w:rFonts w:ascii="Arial" w:hAnsi="Arial" w:cs="Arial"/>
          <w:sz w:val="20"/>
          <w:szCs w:val="20"/>
        </w:rPr>
        <w:t>acrescentando-se-lhe</w:t>
      </w:r>
      <w:proofErr w:type="spellEnd"/>
      <w:r w:rsidR="00252DDA">
        <w:rPr>
          <w:rFonts w:ascii="Arial" w:hAnsi="Arial" w:cs="Arial"/>
          <w:sz w:val="20"/>
          <w:szCs w:val="20"/>
        </w:rPr>
        <w:t xml:space="preserve"> um § 2° com a seguinte redação:</w:t>
      </w:r>
    </w:p>
    <w:p w:rsidR="00252DDA" w:rsidRDefault="00252DDA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2DDA" w:rsidRDefault="00252DDA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 auxílio será de 10% (dez por cento) sobre o valor da referência”.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391434">
        <w:rPr>
          <w:rFonts w:ascii="Arial" w:hAnsi="Arial" w:cs="Arial"/>
          <w:sz w:val="20"/>
          <w:szCs w:val="20"/>
        </w:rPr>
        <w:t xml:space="preserve">na data de sua publicação, </w:t>
      </w:r>
      <w:r w:rsidR="00EE4A1E">
        <w:rPr>
          <w:rFonts w:ascii="Arial" w:hAnsi="Arial" w:cs="Arial"/>
          <w:sz w:val="20"/>
          <w:szCs w:val="20"/>
        </w:rPr>
        <w:t>retroagindo seus efeitos a data de 1° de junho de 1976.</w:t>
      </w: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4A1E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CC375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DA" w:rsidRDefault="005016DA" w:rsidP="009243B3">
      <w:pPr>
        <w:spacing w:after="0" w:line="240" w:lineRule="auto"/>
      </w:pPr>
      <w:r>
        <w:separator/>
      </w:r>
    </w:p>
  </w:endnote>
  <w:endnote w:type="continuationSeparator" w:id="0">
    <w:p w:rsidR="005016DA" w:rsidRDefault="005016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DA" w:rsidRDefault="005016DA" w:rsidP="009243B3">
      <w:pPr>
        <w:spacing w:after="0" w:line="240" w:lineRule="auto"/>
      </w:pPr>
      <w:r>
        <w:separator/>
      </w:r>
    </w:p>
  </w:footnote>
  <w:footnote w:type="continuationSeparator" w:id="0">
    <w:p w:rsidR="005016DA" w:rsidRDefault="005016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16DA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C3750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FB28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2019-04-04T16:05:00Z</dcterms:created>
  <dcterms:modified xsi:type="dcterms:W3CDTF">2019-04-15T18:56:00Z</dcterms:modified>
</cp:coreProperties>
</file>