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1A22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065899">
        <w:rPr>
          <w:rFonts w:ascii="Arial" w:hAnsi="Arial" w:cs="Arial"/>
          <w:b/>
          <w:sz w:val="20"/>
          <w:szCs w:val="20"/>
        </w:rPr>
        <w:t>1</w:t>
      </w:r>
      <w:r w:rsidR="001A2231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2231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A2231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360A9" w:rsidP="002F249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F249E">
        <w:rPr>
          <w:rFonts w:ascii="Arial" w:hAnsi="Arial" w:cs="Arial"/>
          <w:sz w:val="20"/>
          <w:szCs w:val="20"/>
        </w:rPr>
        <w:t>autorização para 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60A9" w:rsidRDefault="009243B3" w:rsidP="001A2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EC">
        <w:rPr>
          <w:rFonts w:ascii="Arial" w:hAnsi="Arial" w:cs="Arial"/>
          <w:sz w:val="20"/>
          <w:szCs w:val="20"/>
        </w:rPr>
        <w:t xml:space="preserve">Fica </w:t>
      </w:r>
      <w:r w:rsidR="002F249E">
        <w:rPr>
          <w:rFonts w:ascii="Arial" w:hAnsi="Arial" w:cs="Arial"/>
          <w:sz w:val="20"/>
          <w:szCs w:val="20"/>
        </w:rPr>
        <w:t xml:space="preserve">o Executivo autorizado a abrir no Departamento de Orçamento e Contabilidade </w:t>
      </w:r>
      <w:r w:rsidR="001A2231">
        <w:rPr>
          <w:rFonts w:ascii="Arial" w:hAnsi="Arial" w:cs="Arial"/>
          <w:sz w:val="20"/>
          <w:szCs w:val="20"/>
        </w:rPr>
        <w:t xml:space="preserve">e Orçamento </w:t>
      </w:r>
      <w:r w:rsidR="002F249E">
        <w:rPr>
          <w:rFonts w:ascii="Arial" w:hAnsi="Arial" w:cs="Arial"/>
          <w:sz w:val="20"/>
          <w:szCs w:val="20"/>
        </w:rPr>
        <w:t>um Crédito adicional</w:t>
      </w:r>
      <w:r w:rsidR="001A2231">
        <w:rPr>
          <w:rFonts w:ascii="Arial" w:hAnsi="Arial" w:cs="Arial"/>
          <w:sz w:val="20"/>
          <w:szCs w:val="20"/>
        </w:rPr>
        <w:t xml:space="preserve"> especial, até o limite de Cr$ 200.000,00</w:t>
      </w:r>
      <w:r w:rsidR="002F249E">
        <w:rPr>
          <w:rFonts w:ascii="Arial" w:hAnsi="Arial" w:cs="Arial"/>
          <w:sz w:val="20"/>
          <w:szCs w:val="20"/>
        </w:rPr>
        <w:t xml:space="preserve"> (</w:t>
      </w:r>
      <w:r w:rsidR="001A2231">
        <w:rPr>
          <w:rFonts w:ascii="Arial" w:hAnsi="Arial" w:cs="Arial"/>
          <w:sz w:val="20"/>
          <w:szCs w:val="20"/>
        </w:rPr>
        <w:t>duzentos mil cruzeiros</w:t>
      </w:r>
      <w:r w:rsidR="002F249E">
        <w:rPr>
          <w:rFonts w:ascii="Arial" w:hAnsi="Arial" w:cs="Arial"/>
          <w:sz w:val="20"/>
          <w:szCs w:val="20"/>
        </w:rPr>
        <w:t xml:space="preserve">) destinado a atender as despesas com </w:t>
      </w:r>
      <w:r w:rsidR="001A2231">
        <w:rPr>
          <w:rFonts w:ascii="Arial" w:hAnsi="Arial" w:cs="Arial"/>
          <w:sz w:val="20"/>
          <w:szCs w:val="20"/>
        </w:rPr>
        <w:t>desapropriação de áreas para o ensino de primeiro grau.</w:t>
      </w:r>
    </w:p>
    <w:p w:rsidR="003360A9" w:rsidRDefault="003360A9" w:rsidP="003360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60A9" w:rsidRDefault="002F249E" w:rsidP="002F24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360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Ato de abertura indicará os recursos na forma do artigo 43 da Lei 4320/64.</w:t>
      </w:r>
    </w:p>
    <w:p w:rsidR="00A20953" w:rsidRDefault="00A20953" w:rsidP="00324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A20953" w:rsidP="002F24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095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F249E">
        <w:rPr>
          <w:rFonts w:ascii="Arial" w:hAnsi="Arial" w:cs="Arial"/>
          <w:b/>
          <w:bCs/>
          <w:sz w:val="20"/>
          <w:szCs w:val="20"/>
        </w:rPr>
        <w:t>3</w:t>
      </w:r>
      <w:r w:rsidRPr="00A2095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A27E1D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A2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A2231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A2231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05C5A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5C5A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44B" w:rsidRDefault="0019044B" w:rsidP="009243B3">
      <w:pPr>
        <w:spacing w:after="0" w:line="240" w:lineRule="auto"/>
      </w:pPr>
      <w:r>
        <w:separator/>
      </w:r>
    </w:p>
  </w:endnote>
  <w:endnote w:type="continuationSeparator" w:id="1">
    <w:p w:rsidR="0019044B" w:rsidRDefault="001904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44B" w:rsidRDefault="0019044B" w:rsidP="009243B3">
      <w:pPr>
        <w:spacing w:after="0" w:line="240" w:lineRule="auto"/>
      </w:pPr>
      <w:r>
        <w:separator/>
      </w:r>
    </w:p>
  </w:footnote>
  <w:footnote w:type="continuationSeparator" w:id="1">
    <w:p w:rsidR="0019044B" w:rsidRDefault="001904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4B"/>
    <w:rsid w:val="0019560D"/>
    <w:rsid w:val="00197309"/>
    <w:rsid w:val="00197BD4"/>
    <w:rsid w:val="001A13A8"/>
    <w:rsid w:val="001A2231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36D8"/>
    <w:rsid w:val="00366753"/>
    <w:rsid w:val="00372198"/>
    <w:rsid w:val="003751CF"/>
    <w:rsid w:val="00377627"/>
    <w:rsid w:val="00381F63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2019-04-01T18:13:00Z</dcterms:created>
  <dcterms:modified xsi:type="dcterms:W3CDTF">2019-04-01T18:15:00Z</dcterms:modified>
</cp:coreProperties>
</file>