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C5E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7C5E86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8A0A96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4F2E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7C5E86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2A8E" w:rsidRDefault="009243B3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24F2E">
        <w:rPr>
          <w:rFonts w:ascii="Arial" w:hAnsi="Arial" w:cs="Arial"/>
          <w:sz w:val="20"/>
          <w:szCs w:val="20"/>
        </w:rPr>
        <w:t xml:space="preserve">Fica o Senhor Prefeito Municipal, autorizado a </w:t>
      </w:r>
      <w:r w:rsidR="007C5E86">
        <w:rPr>
          <w:rFonts w:ascii="Arial" w:hAnsi="Arial" w:cs="Arial"/>
          <w:sz w:val="20"/>
          <w:szCs w:val="20"/>
        </w:rPr>
        <w:t>dar futura via pública que fará a ligação da rua Paraibuna com a Avenida XV de Novembro, o nome de rua LOURDES DE ANDRADE.</w:t>
      </w:r>
    </w:p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7E43E9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7C5E8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A0A9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9D" w:rsidRDefault="00225B9D" w:rsidP="009243B3">
      <w:pPr>
        <w:spacing w:after="0" w:line="240" w:lineRule="auto"/>
      </w:pPr>
      <w:r>
        <w:separator/>
      </w:r>
    </w:p>
  </w:endnote>
  <w:endnote w:type="continuationSeparator" w:id="1">
    <w:p w:rsidR="00225B9D" w:rsidRDefault="00225B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9D" w:rsidRDefault="00225B9D" w:rsidP="009243B3">
      <w:pPr>
        <w:spacing w:after="0" w:line="240" w:lineRule="auto"/>
      </w:pPr>
      <w:r>
        <w:separator/>
      </w:r>
    </w:p>
  </w:footnote>
  <w:footnote w:type="continuationSeparator" w:id="1">
    <w:p w:rsidR="00225B9D" w:rsidRDefault="00225B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B9D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4F2E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2019-04-03T11:05:00Z</dcterms:created>
  <dcterms:modified xsi:type="dcterms:W3CDTF">2019-04-03T11:07:00Z</dcterms:modified>
</cp:coreProperties>
</file>