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C55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156450">
        <w:rPr>
          <w:rFonts w:ascii="Arial" w:hAnsi="Arial" w:cs="Arial"/>
          <w:b/>
          <w:sz w:val="20"/>
          <w:szCs w:val="20"/>
        </w:rPr>
        <w:t>8</w:t>
      </w:r>
      <w:r w:rsidR="00CC559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327D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C5599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Inclui um parágrafo único ao artigo 5º da Lei nº 1.063 de 06 de outubro de 1978.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696" w:rsidRDefault="009243B3" w:rsidP="00CC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C5599">
        <w:rPr>
          <w:rFonts w:ascii="Arial" w:hAnsi="Arial" w:cs="Arial"/>
          <w:sz w:val="20"/>
          <w:szCs w:val="20"/>
        </w:rPr>
        <w:t>Inclui-se o seguinte parágrafo único ao artigo 5º da Lei nº 1.063, de 06 de outubro de 1978:</w:t>
      </w:r>
    </w:p>
    <w:p w:rsidR="00CC5599" w:rsidRDefault="00CC5599" w:rsidP="00CC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599" w:rsidRDefault="00CC5599" w:rsidP="00CC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 – Ocorrida a hipótese deste artigo, a Prefeitura Municipal, para todos os efeitos, lançará a Taxa de Pavimentação ou Calçamento, destinada ao custeio das obras na parte e proporção correspondente aos proprietários que não concordarem com o disposto no artigo 2º desta Lei.”</w:t>
      </w:r>
    </w:p>
    <w:p w:rsidR="00EF327D" w:rsidRDefault="00EF327D" w:rsidP="00EF3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E43E9" w:rsidP="00CC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</w:t>
      </w:r>
      <w:r w:rsidR="00EF327D">
        <w:rPr>
          <w:rFonts w:ascii="Arial" w:hAnsi="Arial" w:cs="Arial"/>
          <w:b/>
          <w:bCs/>
          <w:sz w:val="20"/>
          <w:szCs w:val="20"/>
        </w:rPr>
        <w:t xml:space="preserve"> </w:t>
      </w:r>
      <w:r w:rsidR="007B1766">
        <w:rPr>
          <w:rFonts w:ascii="Arial" w:hAnsi="Arial" w:cs="Arial"/>
          <w:b/>
          <w:bCs/>
          <w:sz w:val="20"/>
          <w:szCs w:val="20"/>
        </w:rPr>
        <w:t>2</w:t>
      </w:r>
      <w:r w:rsidRPr="007E43E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21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671A3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F0" w:rsidRDefault="00033DF0" w:rsidP="009243B3">
      <w:pPr>
        <w:spacing w:after="0" w:line="240" w:lineRule="auto"/>
      </w:pPr>
      <w:r>
        <w:separator/>
      </w:r>
    </w:p>
  </w:endnote>
  <w:endnote w:type="continuationSeparator" w:id="1">
    <w:p w:rsidR="00033DF0" w:rsidRDefault="00033D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F0" w:rsidRDefault="00033DF0" w:rsidP="009243B3">
      <w:pPr>
        <w:spacing w:after="0" w:line="240" w:lineRule="auto"/>
      </w:pPr>
      <w:r>
        <w:separator/>
      </w:r>
    </w:p>
  </w:footnote>
  <w:footnote w:type="continuationSeparator" w:id="1">
    <w:p w:rsidR="00033DF0" w:rsidRDefault="00033D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3DF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671A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766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2019-04-03T11:44:00Z</dcterms:created>
  <dcterms:modified xsi:type="dcterms:W3CDTF">2019-04-03T11:48:00Z</dcterms:modified>
</cp:coreProperties>
</file>