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815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156450">
        <w:rPr>
          <w:rFonts w:ascii="Arial" w:hAnsi="Arial" w:cs="Arial"/>
          <w:b/>
          <w:sz w:val="20"/>
          <w:szCs w:val="20"/>
        </w:rPr>
        <w:t>8</w:t>
      </w:r>
      <w:r w:rsidR="0078156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327D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156F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5599" w:rsidRDefault="009243B3" w:rsidP="007815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8156F">
        <w:rPr>
          <w:rFonts w:ascii="Arial" w:hAnsi="Arial" w:cs="Arial"/>
          <w:sz w:val="20"/>
          <w:szCs w:val="20"/>
        </w:rPr>
        <w:t>Fica o Executivo autorizado a abrir no Departamento de Contabilidade e Orçamento, um crédito adicional, até a importância de Cr$ 34.266,00 (trinta e quatro mil, duzentos e sessenta e seis cruzeiros), para suplementar as seguintes dotações do orçamento vigente:</w:t>
      </w:r>
    </w:p>
    <w:p w:rsidR="0078156F" w:rsidRDefault="0078156F" w:rsidP="007815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64"/>
        <w:gridCol w:w="4687"/>
        <w:gridCol w:w="1518"/>
      </w:tblGrid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8156F" w:rsidRDefault="0078156F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8156F" w:rsidRDefault="0078156F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Vant.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vat.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Variáveis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78156F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8156F" w:rsidRDefault="0078156F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56F" w:rsidRDefault="0078156F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34.266,00</w:t>
            </w:r>
          </w:p>
        </w:tc>
      </w:tr>
    </w:tbl>
    <w:p w:rsidR="0078156F" w:rsidRDefault="0078156F" w:rsidP="007815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56F" w:rsidRDefault="007E43E9" w:rsidP="00CC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lastRenderedPageBreak/>
        <w:t>Art.</w:t>
      </w:r>
      <w:r w:rsidR="00EF327D">
        <w:rPr>
          <w:rFonts w:ascii="Arial" w:hAnsi="Arial" w:cs="Arial"/>
          <w:b/>
          <w:bCs/>
          <w:sz w:val="20"/>
          <w:szCs w:val="20"/>
        </w:rPr>
        <w:t xml:space="preserve"> </w:t>
      </w:r>
      <w:r w:rsidR="007B1766">
        <w:rPr>
          <w:rFonts w:ascii="Arial" w:hAnsi="Arial" w:cs="Arial"/>
          <w:b/>
          <w:bCs/>
          <w:sz w:val="20"/>
          <w:szCs w:val="20"/>
        </w:rPr>
        <w:t>2</w:t>
      </w:r>
      <w:r w:rsidRPr="007E43E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8156F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78156F" w:rsidRDefault="0078156F" w:rsidP="00CC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8156F" w:rsidP="00CC5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56F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21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671A3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56" w:rsidRDefault="00C54656" w:rsidP="009243B3">
      <w:pPr>
        <w:spacing w:after="0" w:line="240" w:lineRule="auto"/>
      </w:pPr>
      <w:r>
        <w:separator/>
      </w:r>
    </w:p>
  </w:endnote>
  <w:endnote w:type="continuationSeparator" w:id="1">
    <w:p w:rsidR="00C54656" w:rsidRDefault="00C546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56" w:rsidRDefault="00C54656" w:rsidP="009243B3">
      <w:pPr>
        <w:spacing w:after="0" w:line="240" w:lineRule="auto"/>
      </w:pPr>
      <w:r>
        <w:separator/>
      </w:r>
    </w:p>
  </w:footnote>
  <w:footnote w:type="continuationSeparator" w:id="1">
    <w:p w:rsidR="00C54656" w:rsidRDefault="00C546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4BC3"/>
    <w:rsid w:val="00366753"/>
    <w:rsid w:val="003671A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766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465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2019-04-03T11:48:00Z</dcterms:created>
  <dcterms:modified xsi:type="dcterms:W3CDTF">2019-04-03T11:58:00Z</dcterms:modified>
</cp:coreProperties>
</file>