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42140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56E1E">
        <w:rPr>
          <w:rFonts w:ascii="Arial" w:hAnsi="Arial" w:cs="Arial"/>
          <w:b/>
          <w:sz w:val="20"/>
          <w:szCs w:val="20"/>
        </w:rPr>
        <w:t>1.10</w:t>
      </w:r>
      <w:r w:rsidR="0042140A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56E1E">
        <w:rPr>
          <w:rFonts w:ascii="Arial" w:hAnsi="Arial" w:cs="Arial"/>
          <w:b/>
          <w:sz w:val="20"/>
          <w:szCs w:val="20"/>
        </w:rPr>
        <w:t>26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956E1E">
        <w:rPr>
          <w:rFonts w:ascii="Arial" w:hAnsi="Arial" w:cs="Arial"/>
          <w:b/>
          <w:sz w:val="20"/>
          <w:szCs w:val="20"/>
        </w:rPr>
        <w:t>SETEMBRO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80304D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2140A" w:rsidP="00553E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2º, alínea “A”, da Lei nº 1.064, de 20 de outubro de 1978.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956E1E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</w:t>
      </w:r>
      <w:r w:rsidR="00201B1B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956E1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201B1B" w:rsidRDefault="00201B1B" w:rsidP="00201B1B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4510" w:rsidRDefault="009243B3" w:rsidP="004214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2140A">
        <w:rPr>
          <w:rFonts w:ascii="Arial" w:hAnsi="Arial" w:cs="Arial"/>
          <w:sz w:val="20"/>
          <w:szCs w:val="20"/>
        </w:rPr>
        <w:t>O artigo 2º, alínea “A”, da Lei nº 1.064, de 20 de outubro de 1978, passa a vigorar com a seguinte redação:</w:t>
      </w:r>
    </w:p>
    <w:p w:rsidR="0042140A" w:rsidRDefault="0042140A" w:rsidP="004214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140A" w:rsidRDefault="0042140A" w:rsidP="004214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“ARTIGO 2º ......</w:t>
      </w:r>
    </w:p>
    <w:p w:rsidR="0042140A" w:rsidRDefault="0042140A" w:rsidP="004214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140A" w:rsidRDefault="0042140A" w:rsidP="004214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A- Lotes de terreno com área igual ou superior a 100 (cem) metros quadrados e frente mínima de 5,00 (cinco) metros;”.</w:t>
      </w:r>
    </w:p>
    <w:p w:rsidR="00CA4510" w:rsidRDefault="00CA4510" w:rsidP="00956E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CA4510" w:rsidP="004214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477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 xml:space="preserve">igor </w:t>
      </w:r>
      <w:r w:rsidR="00AC15AD">
        <w:rPr>
          <w:rFonts w:ascii="Arial" w:hAnsi="Arial" w:cs="Arial"/>
          <w:sz w:val="20"/>
          <w:szCs w:val="20"/>
        </w:rPr>
        <w:t xml:space="preserve">na data de sua publicação, </w:t>
      </w:r>
      <w:r w:rsidR="00E3468E">
        <w:rPr>
          <w:rFonts w:ascii="Arial" w:hAnsi="Arial" w:cs="Arial"/>
          <w:sz w:val="20"/>
          <w:szCs w:val="20"/>
        </w:rPr>
        <w:t>revogadas as disposições em contrário</w:t>
      </w:r>
      <w:r w:rsidR="00167191">
        <w:rPr>
          <w:rFonts w:ascii="Arial" w:hAnsi="Arial" w:cs="Arial"/>
          <w:sz w:val="20"/>
          <w:szCs w:val="20"/>
        </w:rPr>
        <w:t>.</w:t>
      </w:r>
    </w:p>
    <w:p w:rsidR="00C20147" w:rsidRDefault="00C20147" w:rsidP="00C201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947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94776">
        <w:rPr>
          <w:rFonts w:ascii="Arial" w:hAnsi="Arial" w:cs="Arial"/>
          <w:sz w:val="20"/>
          <w:szCs w:val="20"/>
        </w:rPr>
        <w:t>26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94776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80304D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47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B947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2184A" w:rsidRDefault="003C182D" w:rsidP="00B947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B94776">
        <w:rPr>
          <w:rFonts w:ascii="Arial" w:hAnsi="Arial" w:cs="Arial"/>
          <w:sz w:val="20"/>
          <w:szCs w:val="20"/>
        </w:rPr>
        <w:t>Departamento de Administração – 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4776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B94776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643" w:rsidRDefault="00B12643" w:rsidP="009243B3">
      <w:pPr>
        <w:spacing w:after="0" w:line="240" w:lineRule="auto"/>
      </w:pPr>
      <w:r>
        <w:separator/>
      </w:r>
    </w:p>
  </w:endnote>
  <w:endnote w:type="continuationSeparator" w:id="1">
    <w:p w:rsidR="00B12643" w:rsidRDefault="00B1264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643" w:rsidRDefault="00B12643" w:rsidP="009243B3">
      <w:pPr>
        <w:spacing w:after="0" w:line="240" w:lineRule="auto"/>
      </w:pPr>
      <w:r>
        <w:separator/>
      </w:r>
    </w:p>
  </w:footnote>
  <w:footnote w:type="continuationSeparator" w:id="1">
    <w:p w:rsidR="00B12643" w:rsidRDefault="00B1264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619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2DB5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2184A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91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5AB7"/>
    <w:rsid w:val="001F61D4"/>
    <w:rsid w:val="00201183"/>
    <w:rsid w:val="00201B1B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6B4F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21F4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40A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82CA6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20BA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3EE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6686"/>
    <w:rsid w:val="005875CD"/>
    <w:rsid w:val="00592FF2"/>
    <w:rsid w:val="00596508"/>
    <w:rsid w:val="005A3339"/>
    <w:rsid w:val="005A6A71"/>
    <w:rsid w:val="005B4C16"/>
    <w:rsid w:val="005B6BDC"/>
    <w:rsid w:val="005B70D3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581C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3E9"/>
    <w:rsid w:val="007E4B59"/>
    <w:rsid w:val="007E6E04"/>
    <w:rsid w:val="007E7FF7"/>
    <w:rsid w:val="007F234A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B1"/>
    <w:rsid w:val="00851204"/>
    <w:rsid w:val="008541E7"/>
    <w:rsid w:val="00854666"/>
    <w:rsid w:val="00855351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4C04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6E1E"/>
    <w:rsid w:val="00957D68"/>
    <w:rsid w:val="009601E1"/>
    <w:rsid w:val="0096048F"/>
    <w:rsid w:val="00961ABF"/>
    <w:rsid w:val="00963AB2"/>
    <w:rsid w:val="0096529F"/>
    <w:rsid w:val="009669ED"/>
    <w:rsid w:val="00966A6F"/>
    <w:rsid w:val="00967004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120B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5D80"/>
    <w:rsid w:val="00AB6F77"/>
    <w:rsid w:val="00AB7582"/>
    <w:rsid w:val="00AC15AD"/>
    <w:rsid w:val="00AC2763"/>
    <w:rsid w:val="00AC6362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2643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1D4F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4776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0147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A4510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3468E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0D94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36C7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4FC2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2019-04-03T23:31:00Z</dcterms:created>
  <dcterms:modified xsi:type="dcterms:W3CDTF">2019-04-03T23:33:00Z</dcterms:modified>
</cp:coreProperties>
</file>