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907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</w:t>
      </w:r>
      <w:r w:rsidR="0096133A">
        <w:rPr>
          <w:rFonts w:ascii="Arial" w:hAnsi="Arial" w:cs="Arial"/>
          <w:b/>
          <w:sz w:val="20"/>
          <w:szCs w:val="20"/>
        </w:rPr>
        <w:t>1</w:t>
      </w:r>
      <w:r w:rsidR="0089071F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071F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9071F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89071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071F">
        <w:rPr>
          <w:rFonts w:ascii="Arial" w:hAnsi="Arial" w:cs="Arial"/>
          <w:sz w:val="20"/>
          <w:szCs w:val="20"/>
        </w:rPr>
        <w:t>a criação de local destinado a estacionamento de táxis e peruas de aluguel.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536" w:rsidRDefault="009243B3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A4C43">
        <w:rPr>
          <w:rFonts w:ascii="Arial" w:hAnsi="Arial" w:cs="Arial"/>
          <w:sz w:val="20"/>
          <w:szCs w:val="20"/>
        </w:rPr>
        <w:t xml:space="preserve">Fica </w:t>
      </w:r>
      <w:r w:rsidR="0089071F">
        <w:rPr>
          <w:rFonts w:ascii="Arial" w:hAnsi="Arial" w:cs="Arial"/>
          <w:sz w:val="20"/>
          <w:szCs w:val="20"/>
        </w:rPr>
        <w:t>criado como local destinado a estacionamento de táxis e peruas de aluguel, o trecho da rua Nilo Peçanha, compreendido entre a Avenida Brasil e a rua Princesa Isabel.</w:t>
      </w:r>
    </w:p>
    <w:p w:rsidR="0089071F" w:rsidRDefault="0089071F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71F" w:rsidRDefault="0089071F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07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Para preenchimento do estacionamento ora criado, será concedida licença para 8 (oito) veículos, a saber 5 (cinco) automóveis e 3 (três) peruas.</w:t>
      </w: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2997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997">
        <w:rPr>
          <w:rFonts w:ascii="Arial" w:hAnsi="Arial" w:cs="Arial"/>
          <w:b/>
          <w:bCs/>
          <w:sz w:val="20"/>
          <w:szCs w:val="20"/>
        </w:rPr>
        <w:t>Art.</w:t>
      </w:r>
      <w:r w:rsidR="0089071F">
        <w:rPr>
          <w:rFonts w:ascii="Arial" w:hAnsi="Arial" w:cs="Arial"/>
          <w:b/>
          <w:bCs/>
          <w:sz w:val="20"/>
          <w:szCs w:val="20"/>
        </w:rPr>
        <w:t xml:space="preserve"> 3</w:t>
      </w:r>
      <w:r w:rsidRPr="00E7299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907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9071F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071F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13" w:rsidRDefault="009A0D13" w:rsidP="009243B3">
      <w:pPr>
        <w:spacing w:after="0" w:line="240" w:lineRule="auto"/>
      </w:pPr>
      <w:r>
        <w:separator/>
      </w:r>
    </w:p>
  </w:endnote>
  <w:endnote w:type="continuationSeparator" w:id="1">
    <w:p w:rsidR="009A0D13" w:rsidRDefault="009A0D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13" w:rsidRDefault="009A0D13" w:rsidP="009243B3">
      <w:pPr>
        <w:spacing w:after="0" w:line="240" w:lineRule="auto"/>
      </w:pPr>
      <w:r>
        <w:separator/>
      </w:r>
    </w:p>
  </w:footnote>
  <w:footnote w:type="continuationSeparator" w:id="1">
    <w:p w:rsidR="009A0D13" w:rsidRDefault="009A0D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F62"/>
    <w:rsid w:val="003A47F3"/>
    <w:rsid w:val="003A5C73"/>
    <w:rsid w:val="003A76E5"/>
    <w:rsid w:val="003B3C1D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071F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33A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0D13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56788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2019-04-04T00:24:00Z</dcterms:created>
  <dcterms:modified xsi:type="dcterms:W3CDTF">2019-04-04T00:26:00Z</dcterms:modified>
</cp:coreProperties>
</file>