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9B13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7702BA">
        <w:rPr>
          <w:rFonts w:ascii="Arial" w:hAnsi="Arial" w:cs="Arial"/>
          <w:b/>
          <w:sz w:val="20"/>
          <w:szCs w:val="20"/>
        </w:rPr>
        <w:t>2</w:t>
      </w:r>
      <w:r w:rsidR="009B136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36D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702B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225F7" w:rsidP="003A7D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em todos os seus term</w:t>
      </w:r>
      <w:bookmarkStart w:id="0" w:name="_GoBack"/>
      <w:bookmarkEnd w:id="0"/>
      <w:r w:rsidR="009B136D">
        <w:rPr>
          <w:rFonts w:ascii="Arial" w:hAnsi="Arial" w:cs="Arial"/>
          <w:sz w:val="20"/>
          <w:szCs w:val="20"/>
        </w:rPr>
        <w:t>os</w:t>
      </w:r>
      <w:r w:rsidR="00767B5C">
        <w:rPr>
          <w:rFonts w:ascii="Arial" w:hAnsi="Arial" w:cs="Arial"/>
          <w:sz w:val="20"/>
          <w:szCs w:val="20"/>
        </w:rPr>
        <w:t>, a Lei nº 1.009, de 27 de junho de 1977.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767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6F95">
        <w:rPr>
          <w:rFonts w:ascii="Arial" w:hAnsi="Arial" w:cs="Arial"/>
          <w:sz w:val="20"/>
          <w:szCs w:val="20"/>
        </w:rPr>
        <w:t xml:space="preserve">Fica </w:t>
      </w:r>
      <w:r w:rsidR="00767B5C">
        <w:rPr>
          <w:rFonts w:ascii="Arial" w:hAnsi="Arial" w:cs="Arial"/>
          <w:sz w:val="20"/>
          <w:szCs w:val="20"/>
        </w:rPr>
        <w:t>revogada em todos os seus termos, a Lei nº 1.009, de 27 de junho de 1977, que dispõe sobre abastecimentos de veículos do Estado.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767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>
        <w:rPr>
          <w:rFonts w:ascii="Arial" w:hAnsi="Arial" w:cs="Arial"/>
          <w:sz w:val="20"/>
          <w:szCs w:val="20"/>
        </w:rPr>
        <w:t xml:space="preserve"> sua p</w:t>
      </w:r>
      <w:r w:rsidR="0034039E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67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7B5C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702BA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B6" w:rsidRDefault="001C4CB6" w:rsidP="009243B3">
      <w:pPr>
        <w:spacing w:after="0" w:line="240" w:lineRule="auto"/>
      </w:pPr>
      <w:r>
        <w:separator/>
      </w:r>
    </w:p>
  </w:endnote>
  <w:endnote w:type="continuationSeparator" w:id="0">
    <w:p w:rsidR="001C4CB6" w:rsidRDefault="001C4C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B6" w:rsidRDefault="001C4CB6" w:rsidP="009243B3">
      <w:pPr>
        <w:spacing w:after="0" w:line="240" w:lineRule="auto"/>
      </w:pPr>
      <w:r>
        <w:separator/>
      </w:r>
    </w:p>
  </w:footnote>
  <w:footnote w:type="continuationSeparator" w:id="0">
    <w:p w:rsidR="001C4CB6" w:rsidRDefault="001C4C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25F7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4CB6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3E96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021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3C8"/>
    <w:rsid w:val="003A5C73"/>
    <w:rsid w:val="003A76E5"/>
    <w:rsid w:val="003A7D0B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1AD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1785F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6753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67B5C"/>
    <w:rsid w:val="007702BA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136D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1CEB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BE4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A64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2BF55C6B"/>
  <w15:docId w15:val="{AE7D9362-3B7B-400D-99D9-CCF10230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2019-04-04T10:34:00Z</dcterms:created>
  <dcterms:modified xsi:type="dcterms:W3CDTF">2019-06-24T11:47:00Z</dcterms:modified>
</cp:coreProperties>
</file>