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D32EE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1.13</w:t>
      </w:r>
      <w:r w:rsidR="001E264C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60F0">
        <w:rPr>
          <w:rFonts w:ascii="Arial" w:hAnsi="Arial" w:cs="Arial"/>
          <w:b/>
          <w:sz w:val="20"/>
          <w:szCs w:val="20"/>
        </w:rPr>
        <w:t>29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FD193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09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85A68">
        <w:rPr>
          <w:rFonts w:ascii="Arial" w:hAnsi="Arial" w:cs="Arial"/>
          <w:sz w:val="20"/>
          <w:szCs w:val="20"/>
        </w:rPr>
        <w:t xml:space="preserve">a </w:t>
      </w:r>
      <w:r w:rsidR="00606B1C">
        <w:rPr>
          <w:rFonts w:ascii="Arial" w:hAnsi="Arial" w:cs="Arial"/>
          <w:sz w:val="20"/>
          <w:szCs w:val="20"/>
        </w:rPr>
        <w:t xml:space="preserve">denominação de via </w:t>
      </w:r>
      <w:r w:rsidR="00385A68">
        <w:rPr>
          <w:rFonts w:ascii="Arial" w:hAnsi="Arial" w:cs="Arial"/>
          <w:sz w:val="20"/>
          <w:szCs w:val="20"/>
        </w:rPr>
        <w:t>pública</w:t>
      </w:r>
      <w:r w:rsidR="00606B1C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ELE SAN</w:t>
      </w:r>
      <w:r w:rsidR="00127A68">
        <w:rPr>
          <w:rFonts w:ascii="Arial" w:hAnsi="Arial" w:cs="Arial"/>
          <w:sz w:val="20"/>
          <w:szCs w:val="20"/>
        </w:rPr>
        <w:t>CIONA E PROMULGA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193D" w:rsidRDefault="00127A68" w:rsidP="006C26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606B1C">
        <w:rPr>
          <w:rFonts w:ascii="Arial" w:hAnsi="Arial" w:cs="Arial"/>
          <w:sz w:val="20"/>
          <w:szCs w:val="20"/>
        </w:rPr>
        <w:t xml:space="preserve">Fica </w:t>
      </w:r>
      <w:r w:rsidR="00385A68">
        <w:rPr>
          <w:rFonts w:ascii="Arial" w:hAnsi="Arial" w:cs="Arial"/>
          <w:sz w:val="20"/>
          <w:szCs w:val="20"/>
        </w:rPr>
        <w:t>denominada de rua Cândida Xavier Simões, a atual Travessa Treze, situada no jardim São João, com a metragem de 120 metros de comprimento por 8 metros de largura iniciando-se na rua Caraguatatuba.</w:t>
      </w:r>
    </w:p>
    <w:p w:rsidR="00FD193D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D193D">
        <w:rPr>
          <w:rFonts w:ascii="Arial" w:hAnsi="Arial" w:cs="Arial"/>
          <w:b/>
          <w:sz w:val="20"/>
          <w:szCs w:val="20"/>
        </w:rPr>
        <w:t xml:space="preserve">Art. </w:t>
      </w:r>
      <w:r w:rsidR="00606B1C">
        <w:rPr>
          <w:rFonts w:ascii="Arial" w:hAnsi="Arial" w:cs="Arial"/>
          <w:b/>
          <w:sz w:val="20"/>
          <w:szCs w:val="20"/>
        </w:rPr>
        <w:t>2</w:t>
      </w:r>
      <w:r w:rsidRPr="00FD19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A3D5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A117A0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871D9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FD193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683A"/>
    <w:rsid w:val="000752EF"/>
    <w:rsid w:val="000E35DA"/>
    <w:rsid w:val="00127A68"/>
    <w:rsid w:val="001D7561"/>
    <w:rsid w:val="001E264C"/>
    <w:rsid w:val="00285F07"/>
    <w:rsid w:val="0035404A"/>
    <w:rsid w:val="00385A68"/>
    <w:rsid w:val="00606B1C"/>
    <w:rsid w:val="006C2610"/>
    <w:rsid w:val="009243B3"/>
    <w:rsid w:val="0098030E"/>
    <w:rsid w:val="00A117A0"/>
    <w:rsid w:val="00A740D1"/>
    <w:rsid w:val="00AC60F0"/>
    <w:rsid w:val="00B10993"/>
    <w:rsid w:val="00D155C8"/>
    <w:rsid w:val="00D23158"/>
    <w:rsid w:val="00D32EE6"/>
    <w:rsid w:val="00D45C32"/>
    <w:rsid w:val="00D7651E"/>
    <w:rsid w:val="00DF6B28"/>
    <w:rsid w:val="00E871D9"/>
    <w:rsid w:val="00F927BA"/>
    <w:rsid w:val="00FA3D5B"/>
    <w:rsid w:val="00FC1D4D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2019-02-22T14:06:00Z</dcterms:created>
  <dcterms:modified xsi:type="dcterms:W3CDTF">2019-04-11T19:27:00Z</dcterms:modified>
</cp:coreProperties>
</file>