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46C5" w:rsidRDefault="00EE0FE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LEI Nº 1.14</w:t>
      </w:r>
      <w:r w:rsidR="00A15B75">
        <w:rPr>
          <w:rFonts w:ascii="Arial" w:hAnsi="Arial" w:cs="Arial"/>
          <w:b/>
          <w:sz w:val="20"/>
          <w:szCs w:val="20"/>
        </w:rPr>
        <w:t>9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386028">
        <w:rPr>
          <w:rFonts w:ascii="Arial" w:hAnsi="Arial" w:cs="Arial"/>
          <w:b/>
          <w:sz w:val="20"/>
          <w:szCs w:val="20"/>
        </w:rPr>
        <w:t xml:space="preserve">08 DE </w:t>
      </w:r>
      <w:r w:rsidR="004327F1">
        <w:rPr>
          <w:rFonts w:ascii="Arial" w:hAnsi="Arial" w:cs="Arial"/>
          <w:b/>
          <w:sz w:val="20"/>
          <w:szCs w:val="20"/>
        </w:rPr>
        <w:t xml:space="preserve">MAIO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A15B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cancelamento da Dívida Ativa Ajuizada, oriunda de Importo sobre Serviços de Qualquer Natureza, Taxa de Localização e multa por infração do Departamento de obras</w:t>
      </w:r>
      <w:r w:rsidR="00566ADB">
        <w:rPr>
          <w:rFonts w:ascii="Arial" w:hAnsi="Arial" w:cs="Arial"/>
          <w:sz w:val="20"/>
          <w:szCs w:val="20"/>
        </w:rPr>
        <w:t xml:space="preserve"> e da outras providencias. </w:t>
      </w:r>
      <w:r w:rsidR="004327F1">
        <w:rPr>
          <w:rFonts w:ascii="Arial" w:hAnsi="Arial" w:cs="Arial"/>
          <w:sz w:val="20"/>
          <w:szCs w:val="20"/>
        </w:rPr>
        <w:t xml:space="preserve"> 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1B24" w:rsidRDefault="00127A68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24235C">
        <w:rPr>
          <w:rFonts w:ascii="Arial" w:hAnsi="Arial" w:cs="Arial"/>
          <w:sz w:val="20"/>
          <w:szCs w:val="20"/>
        </w:rPr>
        <w:t>Fica o</w:t>
      </w:r>
      <w:r w:rsidR="004327F1">
        <w:rPr>
          <w:rFonts w:ascii="Arial" w:hAnsi="Arial" w:cs="Arial"/>
          <w:sz w:val="20"/>
          <w:szCs w:val="20"/>
        </w:rPr>
        <w:t xml:space="preserve"> Poder Executivo autorizado</w:t>
      </w:r>
      <w:r w:rsidR="00E065A9">
        <w:rPr>
          <w:rFonts w:ascii="Arial" w:hAnsi="Arial" w:cs="Arial"/>
          <w:sz w:val="20"/>
          <w:szCs w:val="20"/>
        </w:rPr>
        <w:t xml:space="preserve"> a </w:t>
      </w:r>
      <w:r w:rsidR="00566ADB">
        <w:rPr>
          <w:rFonts w:ascii="Arial" w:hAnsi="Arial" w:cs="Arial"/>
          <w:sz w:val="20"/>
          <w:szCs w:val="20"/>
        </w:rPr>
        <w:t>proceder o cancelamento da Dívida Ativa ajuizada e relativa a Imposto sobre Serviços da Dívida Ativa ajuizada e relativa a Imposto sobre serviços de Qualquer Natureza, Taxa de Localização e multa por infração ao Departamento de Obras, quando o contribuinte se encontrar desaparecido ou não tiver bens para responder pela execução.</w:t>
      </w:r>
    </w:p>
    <w:p w:rsidR="002E1B24" w:rsidRDefault="002E1B24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483" w:rsidRDefault="002E1B24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0B1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. </w:t>
      </w:r>
      <w:r w:rsidR="00DD40B1">
        <w:rPr>
          <w:rFonts w:ascii="Arial" w:hAnsi="Arial" w:cs="Arial"/>
          <w:sz w:val="20"/>
          <w:szCs w:val="20"/>
        </w:rPr>
        <w:t>As condições estabelecidas para cancelamento da Dívida serão comprovadas junto à certidão do Sr. Oficial de Justiça, exaradas nos autos.</w:t>
      </w:r>
      <w:r w:rsidR="00566ADB">
        <w:rPr>
          <w:rFonts w:ascii="Arial" w:hAnsi="Arial" w:cs="Arial"/>
          <w:sz w:val="20"/>
          <w:szCs w:val="20"/>
        </w:rPr>
        <w:t xml:space="preserve"> </w:t>
      </w:r>
    </w:p>
    <w:p w:rsidR="00E065A9" w:rsidRDefault="00E065A9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65A9" w:rsidRDefault="00E065A9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35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D40B1">
        <w:rPr>
          <w:rFonts w:ascii="Arial" w:hAnsi="Arial" w:cs="Arial"/>
          <w:sz w:val="20"/>
          <w:szCs w:val="20"/>
        </w:rPr>
        <w:t xml:space="preserve">O Departamento Jurídico providenciará junto </w:t>
      </w:r>
      <w:r w:rsidR="0024235C">
        <w:rPr>
          <w:rFonts w:ascii="Arial" w:hAnsi="Arial" w:cs="Arial"/>
          <w:sz w:val="20"/>
          <w:szCs w:val="20"/>
        </w:rPr>
        <w:t>à</w:t>
      </w:r>
      <w:r w:rsidR="00DD40B1">
        <w:rPr>
          <w:rFonts w:ascii="Arial" w:hAnsi="Arial" w:cs="Arial"/>
          <w:sz w:val="20"/>
          <w:szCs w:val="20"/>
        </w:rPr>
        <w:t xml:space="preserve"> justiça o arquivamento do processo</w:t>
      </w:r>
      <w:r w:rsidR="003C5467">
        <w:rPr>
          <w:rFonts w:ascii="Arial" w:hAnsi="Arial" w:cs="Arial"/>
          <w:sz w:val="20"/>
          <w:szCs w:val="20"/>
        </w:rPr>
        <w:t>,</w:t>
      </w:r>
      <w:r w:rsidR="00DD40B1">
        <w:rPr>
          <w:rFonts w:ascii="Arial" w:hAnsi="Arial" w:cs="Arial"/>
          <w:sz w:val="20"/>
          <w:szCs w:val="20"/>
        </w:rPr>
        <w:t xml:space="preserve"> atendido </w:t>
      </w:r>
      <w:r w:rsidR="003C5467">
        <w:rPr>
          <w:rFonts w:ascii="Arial" w:hAnsi="Arial" w:cs="Arial"/>
          <w:sz w:val="20"/>
          <w:szCs w:val="20"/>
        </w:rPr>
        <w:t xml:space="preserve">o </w:t>
      </w:r>
      <w:r w:rsidR="0024235C">
        <w:rPr>
          <w:rFonts w:ascii="Arial" w:hAnsi="Arial" w:cs="Arial"/>
          <w:sz w:val="20"/>
          <w:szCs w:val="20"/>
        </w:rPr>
        <w:t>parágrafo</w:t>
      </w:r>
      <w:r w:rsidR="003C5467">
        <w:rPr>
          <w:rFonts w:ascii="Arial" w:hAnsi="Arial" w:cs="Arial"/>
          <w:sz w:val="20"/>
          <w:szCs w:val="20"/>
        </w:rPr>
        <w:t xml:space="preserve"> único ao artigo 1° da presente Lei, e encaminhará ao Departamento de contabilidade e orçamento relação da Dívida Ativa cancelada para s devidas procidências. </w:t>
      </w: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35C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3C5467">
        <w:rPr>
          <w:rFonts w:ascii="Arial" w:hAnsi="Arial" w:cs="Arial"/>
          <w:sz w:val="20"/>
          <w:szCs w:val="20"/>
        </w:rPr>
        <w:t>As despesas para fazer face a presente Lei correrão por conta de verbas próprias do Orçamento vigente.</w:t>
      </w: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Pr="00D346C5" w:rsidRDefault="00407E3E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35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24235C">
        <w:rPr>
          <w:rFonts w:ascii="Arial" w:hAnsi="Arial" w:cs="Arial"/>
          <w:sz w:val="20"/>
          <w:szCs w:val="20"/>
        </w:rPr>
        <w:t>E</w:t>
      </w:r>
      <w:r w:rsidR="003C5467">
        <w:rPr>
          <w:rFonts w:ascii="Arial" w:hAnsi="Arial" w:cs="Arial"/>
          <w:sz w:val="20"/>
          <w:szCs w:val="20"/>
        </w:rPr>
        <w:t>sta</w:t>
      </w:r>
      <w:r w:rsidR="003C5467" w:rsidRPr="00D346C5">
        <w:rPr>
          <w:rFonts w:ascii="Arial" w:hAnsi="Arial" w:cs="Arial"/>
          <w:sz w:val="20"/>
          <w:szCs w:val="20"/>
        </w:rPr>
        <w:t xml:space="preserve"> Lei entrará em v</w:t>
      </w:r>
      <w:r w:rsidR="0024235C">
        <w:rPr>
          <w:rFonts w:ascii="Arial" w:hAnsi="Arial" w:cs="Arial"/>
          <w:sz w:val="20"/>
          <w:szCs w:val="20"/>
        </w:rPr>
        <w:t>igor na data de sua publicação, r</w:t>
      </w:r>
      <w:r w:rsidR="00072B2A">
        <w:rPr>
          <w:rFonts w:ascii="Arial" w:hAnsi="Arial" w:cs="Arial"/>
          <w:sz w:val="20"/>
          <w:szCs w:val="20"/>
        </w:rPr>
        <w:t xml:space="preserve">evogadas as disposições em </w:t>
      </w:r>
      <w:r w:rsidR="00462B66">
        <w:rPr>
          <w:rFonts w:ascii="Arial" w:hAnsi="Arial" w:cs="Arial"/>
          <w:sz w:val="20"/>
          <w:szCs w:val="20"/>
        </w:rPr>
        <w:t>contrário.</w:t>
      </w:r>
    </w:p>
    <w:p w:rsidR="00FD710E" w:rsidRPr="00D346C5" w:rsidRDefault="00FD710E" w:rsidP="00462B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072B2A">
        <w:rPr>
          <w:rFonts w:ascii="Arial" w:hAnsi="Arial" w:cs="Arial"/>
          <w:sz w:val="20"/>
          <w:szCs w:val="20"/>
        </w:rPr>
        <w:t xml:space="preserve">08 de </w:t>
      </w:r>
      <w:r w:rsidR="00823040">
        <w:rPr>
          <w:rFonts w:ascii="Arial" w:hAnsi="Arial" w:cs="Arial"/>
          <w:sz w:val="20"/>
          <w:szCs w:val="20"/>
        </w:rPr>
        <w:t xml:space="preserve">maio </w:t>
      </w:r>
      <w:r w:rsidR="00823040" w:rsidRPr="00D346C5">
        <w:rPr>
          <w:rFonts w:ascii="Arial" w:hAnsi="Arial" w:cs="Arial"/>
          <w:sz w:val="20"/>
          <w:szCs w:val="20"/>
        </w:rPr>
        <w:t>de</w:t>
      </w:r>
      <w:r w:rsidRPr="00D346C5">
        <w:rPr>
          <w:rFonts w:ascii="Arial" w:hAnsi="Arial" w:cs="Arial"/>
          <w:sz w:val="20"/>
          <w:szCs w:val="20"/>
        </w:rPr>
        <w:t xml:space="preserve">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</w:t>
      </w:r>
      <w:bookmarkStart w:id="0" w:name="_GoBack"/>
      <w:bookmarkEnd w:id="0"/>
      <w:r w:rsidR="00127A68" w:rsidRPr="00D346C5">
        <w:rPr>
          <w:rFonts w:ascii="Arial" w:hAnsi="Arial" w:cs="Arial"/>
          <w:sz w:val="20"/>
          <w:szCs w:val="20"/>
        </w:rPr>
        <w:t>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D7561"/>
    <w:rsid w:val="001E264C"/>
    <w:rsid w:val="002126C3"/>
    <w:rsid w:val="00221022"/>
    <w:rsid w:val="00235CA3"/>
    <w:rsid w:val="0024235C"/>
    <w:rsid w:val="00254FCD"/>
    <w:rsid w:val="002708F4"/>
    <w:rsid w:val="00285F07"/>
    <w:rsid w:val="002B4FB6"/>
    <w:rsid w:val="002E1B24"/>
    <w:rsid w:val="0030451F"/>
    <w:rsid w:val="0035404A"/>
    <w:rsid w:val="00385A68"/>
    <w:rsid w:val="00386028"/>
    <w:rsid w:val="003C5467"/>
    <w:rsid w:val="003E513F"/>
    <w:rsid w:val="003F6CBB"/>
    <w:rsid w:val="00407E3E"/>
    <w:rsid w:val="00420FC7"/>
    <w:rsid w:val="00424B85"/>
    <w:rsid w:val="004327F1"/>
    <w:rsid w:val="00462B66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4CF5"/>
    <w:rsid w:val="00823040"/>
    <w:rsid w:val="00846130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15B75"/>
    <w:rsid w:val="00A54770"/>
    <w:rsid w:val="00A66C5F"/>
    <w:rsid w:val="00A740D1"/>
    <w:rsid w:val="00A80AAB"/>
    <w:rsid w:val="00AC2784"/>
    <w:rsid w:val="00AC5443"/>
    <w:rsid w:val="00AC60F0"/>
    <w:rsid w:val="00B03821"/>
    <w:rsid w:val="00B10993"/>
    <w:rsid w:val="00B85B69"/>
    <w:rsid w:val="00CC3025"/>
    <w:rsid w:val="00CD4AC8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67D1"/>
    <w:rsid w:val="00EE0FE2"/>
    <w:rsid w:val="00EE644C"/>
    <w:rsid w:val="00F232FF"/>
    <w:rsid w:val="00F701AD"/>
    <w:rsid w:val="00F927BA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2019-02-22T18:42:00Z</dcterms:created>
  <dcterms:modified xsi:type="dcterms:W3CDTF">2019-04-11T20:24:00Z</dcterms:modified>
</cp:coreProperties>
</file>