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E5BD6">
        <w:rPr>
          <w:rFonts w:ascii="Arial" w:hAnsi="Arial" w:cs="Arial"/>
          <w:b/>
          <w:sz w:val="20"/>
          <w:szCs w:val="20"/>
        </w:rPr>
        <w:t>1.185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5BD6">
        <w:rPr>
          <w:rFonts w:ascii="Arial" w:hAnsi="Arial" w:cs="Arial"/>
          <w:b/>
          <w:sz w:val="20"/>
          <w:szCs w:val="20"/>
        </w:rPr>
        <w:t>25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5BD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a CONESP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96BA2">
        <w:rPr>
          <w:rFonts w:ascii="Arial" w:hAnsi="Arial" w:cs="Arial"/>
          <w:sz w:val="20"/>
          <w:szCs w:val="20"/>
        </w:rPr>
        <w:t xml:space="preserve">Fica </w:t>
      </w:r>
      <w:r w:rsidR="00BE5BD6">
        <w:rPr>
          <w:rFonts w:ascii="Arial" w:hAnsi="Arial" w:cs="Arial"/>
          <w:sz w:val="20"/>
          <w:szCs w:val="20"/>
        </w:rPr>
        <w:t xml:space="preserve">a Prefeitura Municipal autorizada a celebrar convênio com a Companhia de Construções Escolares do Estado de São Paulo, visando a reforma da 1ª E.E.P.G. de Ferraz de Vasconcelos, sito à </w:t>
      </w:r>
      <w:proofErr w:type="gramStart"/>
      <w:r w:rsidR="00BE5BD6">
        <w:rPr>
          <w:rFonts w:ascii="Arial" w:hAnsi="Arial" w:cs="Arial"/>
          <w:sz w:val="20"/>
          <w:szCs w:val="20"/>
        </w:rPr>
        <w:t>rua</w:t>
      </w:r>
      <w:proofErr w:type="gramEnd"/>
      <w:r w:rsidR="00BE5BD6">
        <w:rPr>
          <w:rFonts w:ascii="Arial" w:hAnsi="Arial" w:cs="Arial"/>
          <w:sz w:val="20"/>
          <w:szCs w:val="20"/>
        </w:rPr>
        <w:t xml:space="preserve"> Juvenal Guerra</w:t>
      </w:r>
      <w:r w:rsidR="00996BA2">
        <w:rPr>
          <w:rFonts w:ascii="Arial" w:hAnsi="Arial" w:cs="Arial"/>
          <w:sz w:val="20"/>
          <w:szCs w:val="20"/>
        </w:rPr>
        <w:t>.</w:t>
      </w:r>
    </w:p>
    <w:p w:rsidR="009E6BF8" w:rsidRDefault="00BE5BD6" w:rsidP="00BE5BD6">
      <w:pPr>
        <w:tabs>
          <w:tab w:val="left" w:pos="56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E6BF8" w:rsidRPr="009E6BF8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E5BD6">
        <w:rPr>
          <w:rFonts w:ascii="Arial" w:hAnsi="Arial" w:cs="Arial"/>
          <w:sz w:val="20"/>
          <w:szCs w:val="20"/>
        </w:rPr>
        <w:t>Para os fins previstos no artigo 1º</w:t>
      </w:r>
      <w:proofErr w:type="gramStart"/>
      <w:r w:rsidR="00BE5BD6">
        <w:rPr>
          <w:rFonts w:ascii="Arial" w:hAnsi="Arial" w:cs="Arial"/>
          <w:sz w:val="20"/>
          <w:szCs w:val="20"/>
        </w:rPr>
        <w:t>, fica</w:t>
      </w:r>
      <w:proofErr w:type="gramEnd"/>
      <w:r w:rsidR="00BE5BD6">
        <w:rPr>
          <w:rFonts w:ascii="Arial" w:hAnsi="Arial" w:cs="Arial"/>
          <w:sz w:val="20"/>
          <w:szCs w:val="20"/>
        </w:rPr>
        <w:t xml:space="preserve"> autorizada a abertura de crédito suplementar no valor de até 200 (duzentos) salários referência</w:t>
      </w:r>
      <w:r>
        <w:rPr>
          <w:rFonts w:ascii="Arial" w:hAnsi="Arial" w:cs="Arial"/>
          <w:sz w:val="20"/>
          <w:szCs w:val="20"/>
        </w:rPr>
        <w:t>.</w:t>
      </w:r>
    </w:p>
    <w:p w:rsid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BE5BD6">
        <w:rPr>
          <w:rFonts w:ascii="Arial" w:hAnsi="Arial" w:cs="Arial"/>
          <w:sz w:val="20"/>
          <w:szCs w:val="20"/>
        </w:rPr>
        <w:t>25</w:t>
      </w:r>
      <w:r w:rsidR="00AF49D4">
        <w:rPr>
          <w:rFonts w:ascii="Arial" w:hAnsi="Arial" w:cs="Arial"/>
          <w:sz w:val="20"/>
          <w:szCs w:val="20"/>
        </w:rPr>
        <w:t xml:space="preserve"> de </w:t>
      </w:r>
      <w:r w:rsidR="00BE5BD6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F8" w:rsidRDefault="009E6BF8" w:rsidP="009243B3">
      <w:pPr>
        <w:spacing w:after="0" w:line="240" w:lineRule="auto"/>
      </w:pPr>
      <w:r>
        <w:separator/>
      </w:r>
    </w:p>
  </w:endnote>
  <w:endnote w:type="continuationSeparator" w:id="0">
    <w:p w:rsidR="009E6BF8" w:rsidRDefault="009E6B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F8" w:rsidRDefault="009E6BF8" w:rsidP="009243B3">
      <w:pPr>
        <w:spacing w:after="0" w:line="240" w:lineRule="auto"/>
      </w:pPr>
      <w:r>
        <w:separator/>
      </w:r>
    </w:p>
  </w:footnote>
  <w:footnote w:type="continuationSeparator" w:id="0">
    <w:p w:rsidR="009E6BF8" w:rsidRDefault="009E6B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F8" w:rsidRDefault="009E6BF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3F43ED"/>
    <w:rsid w:val="004C63FC"/>
    <w:rsid w:val="005309A5"/>
    <w:rsid w:val="0057137F"/>
    <w:rsid w:val="00587812"/>
    <w:rsid w:val="007A332D"/>
    <w:rsid w:val="00871A26"/>
    <w:rsid w:val="009243B3"/>
    <w:rsid w:val="00996BA2"/>
    <w:rsid w:val="009B3CA0"/>
    <w:rsid w:val="009E6BF8"/>
    <w:rsid w:val="00A2086E"/>
    <w:rsid w:val="00A9607E"/>
    <w:rsid w:val="00AA5750"/>
    <w:rsid w:val="00AF49D4"/>
    <w:rsid w:val="00B14996"/>
    <w:rsid w:val="00B17F7D"/>
    <w:rsid w:val="00BA452B"/>
    <w:rsid w:val="00BE5BD6"/>
    <w:rsid w:val="00CC6307"/>
    <w:rsid w:val="00D155C8"/>
    <w:rsid w:val="00D260CE"/>
    <w:rsid w:val="00D266E9"/>
    <w:rsid w:val="00D27339"/>
    <w:rsid w:val="00D7651E"/>
    <w:rsid w:val="00DC22C1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2019-04-05T17:54:00Z</dcterms:created>
  <dcterms:modified xsi:type="dcterms:W3CDTF">2019-04-05T17:56:00Z</dcterms:modified>
</cp:coreProperties>
</file>