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C73E7A">
        <w:rPr>
          <w:rFonts w:ascii="Arial" w:hAnsi="Arial" w:cs="Arial"/>
          <w:b/>
          <w:sz w:val="20"/>
          <w:szCs w:val="20"/>
        </w:rPr>
        <w:t>313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2</w:t>
      </w:r>
      <w:r w:rsidR="00C73E7A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B2E8C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C73E7A">
        <w:rPr>
          <w:rFonts w:ascii="Arial" w:hAnsi="Arial" w:cs="Arial"/>
          <w:sz w:val="20"/>
          <w:szCs w:val="20"/>
        </w:rPr>
        <w:t xml:space="preserve">Odorico Bueno de </w:t>
      </w:r>
      <w:proofErr w:type="spellStart"/>
      <w:r w:rsidR="00C73E7A">
        <w:rPr>
          <w:rFonts w:ascii="Arial" w:hAnsi="Arial" w:cs="Arial"/>
          <w:sz w:val="20"/>
          <w:szCs w:val="20"/>
        </w:rPr>
        <w:t>Riveira</w:t>
      </w:r>
      <w:proofErr w:type="spellEnd"/>
      <w:r w:rsidR="00C73E7A">
        <w:rPr>
          <w:rFonts w:ascii="Arial" w:hAnsi="Arial" w:cs="Arial"/>
          <w:sz w:val="20"/>
          <w:szCs w:val="20"/>
        </w:rPr>
        <w:t xml:space="preserve"> Franco</w:t>
      </w:r>
      <w:r>
        <w:rPr>
          <w:rFonts w:ascii="Arial" w:hAnsi="Arial" w:cs="Arial"/>
          <w:sz w:val="20"/>
          <w:szCs w:val="20"/>
        </w:rPr>
        <w:t xml:space="preserve">, a atual </w:t>
      </w:r>
      <w:r w:rsidR="00C73E7A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73E7A">
        <w:rPr>
          <w:rFonts w:ascii="Arial" w:hAnsi="Arial" w:cs="Arial"/>
          <w:sz w:val="20"/>
          <w:szCs w:val="20"/>
        </w:rPr>
        <w:t>conhecida como Projetada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>na 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73E7A">
        <w:rPr>
          <w:rFonts w:ascii="Arial" w:hAnsi="Arial" w:cs="Arial"/>
          <w:sz w:val="20"/>
          <w:szCs w:val="20"/>
        </w:rPr>
        <w:t>Antônio Augusto Ferreira localizada na Vila Zildice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C52B65">
        <w:rPr>
          <w:rFonts w:ascii="Arial" w:hAnsi="Arial" w:cs="Arial"/>
          <w:sz w:val="20"/>
          <w:szCs w:val="20"/>
        </w:rPr>
        <w:t>2</w:t>
      </w:r>
      <w:r w:rsidR="00C73E7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52B65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2019-04-12T18:23:00Z</dcterms:created>
  <dcterms:modified xsi:type="dcterms:W3CDTF">2019-04-12T18:25:00Z</dcterms:modified>
</cp:coreProperties>
</file>