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6A6000">
        <w:rPr>
          <w:rFonts w:ascii="Arial" w:hAnsi="Arial" w:cs="Arial"/>
          <w:b/>
          <w:sz w:val="20"/>
          <w:szCs w:val="20"/>
        </w:rPr>
        <w:t>2</w:t>
      </w:r>
      <w:r w:rsidR="000519D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519D4">
        <w:rPr>
          <w:rFonts w:ascii="Arial" w:hAnsi="Arial" w:cs="Arial"/>
          <w:sz w:val="20"/>
          <w:szCs w:val="20"/>
        </w:rPr>
        <w:t>denominação do Estádio Municipal da Vila Santo Antônio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0519D4">
        <w:rPr>
          <w:rFonts w:ascii="Arial" w:hAnsi="Arial" w:cs="Arial"/>
          <w:sz w:val="20"/>
          <w:szCs w:val="20"/>
        </w:rPr>
        <w:t>Fica denominado</w:t>
      </w:r>
      <w:r>
        <w:rPr>
          <w:rFonts w:ascii="Arial" w:hAnsi="Arial" w:cs="Arial"/>
          <w:sz w:val="20"/>
          <w:szCs w:val="20"/>
        </w:rPr>
        <w:t xml:space="preserve"> </w:t>
      </w:r>
      <w:r w:rsidR="000519D4">
        <w:rPr>
          <w:rFonts w:ascii="Arial" w:hAnsi="Arial" w:cs="Arial"/>
          <w:sz w:val="20"/>
          <w:szCs w:val="20"/>
        </w:rPr>
        <w:t>“Francisco de Oliveira” o Estádio Municipal da Vila Santo Antônio, situado no</w:t>
      </w:r>
      <w:r w:rsidR="002E01A7">
        <w:rPr>
          <w:rFonts w:ascii="Arial" w:hAnsi="Arial" w:cs="Arial"/>
          <w:sz w:val="20"/>
          <w:szCs w:val="20"/>
        </w:rPr>
        <w:t xml:space="preserve"> loteamento</w:t>
      </w:r>
      <w:r w:rsidR="000519D4">
        <w:rPr>
          <w:rFonts w:ascii="Arial" w:hAnsi="Arial" w:cs="Arial"/>
          <w:sz w:val="20"/>
          <w:szCs w:val="20"/>
        </w:rPr>
        <w:t xml:space="preserve"> urbanizado denominado “Castello Branco”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9D4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19D4">
        <w:rPr>
          <w:rFonts w:ascii="Arial" w:hAnsi="Arial" w:cs="Arial"/>
          <w:sz w:val="20"/>
          <w:szCs w:val="20"/>
        </w:rPr>
        <w:t>As despesas decorrentes da presente Lei, correrão por conta de verbas próprias consignadas no orçamento vigente.</w:t>
      </w:r>
    </w:p>
    <w:p w:rsidR="000519D4" w:rsidRDefault="000519D4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519D4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19D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E301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A1181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1181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519D4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C2496"/>
    <w:rsid w:val="005E2A39"/>
    <w:rsid w:val="006270F0"/>
    <w:rsid w:val="00680328"/>
    <w:rsid w:val="00695B1C"/>
    <w:rsid w:val="0069673A"/>
    <w:rsid w:val="006A6000"/>
    <w:rsid w:val="006B3C06"/>
    <w:rsid w:val="006B5C90"/>
    <w:rsid w:val="006C69AB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2378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2019-04-12T19:22:00Z</dcterms:created>
  <dcterms:modified xsi:type="dcterms:W3CDTF">2019-04-12T19:26:00Z</dcterms:modified>
</cp:coreProperties>
</file>