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6BDD">
        <w:rPr>
          <w:rFonts w:ascii="Arial" w:hAnsi="Arial" w:cs="Arial"/>
          <w:b/>
          <w:sz w:val="20"/>
          <w:szCs w:val="20"/>
        </w:rPr>
        <w:t>1.342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526BDD">
        <w:rPr>
          <w:rFonts w:ascii="Arial" w:hAnsi="Arial" w:cs="Arial"/>
          <w:b/>
          <w:sz w:val="20"/>
          <w:szCs w:val="20"/>
        </w:rPr>
        <w:t xml:space="preserve">DE 11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26BDD">
        <w:rPr>
          <w:rFonts w:ascii="Arial" w:hAnsi="Arial" w:cs="Arial"/>
          <w:b/>
          <w:sz w:val="20"/>
          <w:szCs w:val="20"/>
        </w:rPr>
        <w:t>MAIO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autorizada a alteração a denominação da atual </w:t>
      </w:r>
      <w:r w:rsidR="00526BDD">
        <w:rPr>
          <w:rFonts w:ascii="Arial" w:hAnsi="Arial" w:cs="Arial"/>
          <w:sz w:val="20"/>
          <w:szCs w:val="20"/>
        </w:rPr>
        <w:t>avenida “D</w:t>
      </w:r>
      <w:r w:rsidR="00070E11">
        <w:rPr>
          <w:rFonts w:ascii="Arial" w:hAnsi="Arial" w:cs="Arial"/>
          <w:sz w:val="20"/>
          <w:szCs w:val="20"/>
        </w:rPr>
        <w:t>”</w:t>
      </w:r>
      <w:r w:rsidR="00747F63">
        <w:rPr>
          <w:rFonts w:ascii="Arial" w:hAnsi="Arial" w:cs="Arial"/>
          <w:sz w:val="20"/>
          <w:szCs w:val="20"/>
        </w:rPr>
        <w:t xml:space="preserve">, que passa a denominar-se de </w:t>
      </w:r>
      <w:r w:rsidR="00526BDD">
        <w:rPr>
          <w:rFonts w:ascii="Arial" w:hAnsi="Arial" w:cs="Arial"/>
          <w:sz w:val="20"/>
          <w:szCs w:val="20"/>
        </w:rPr>
        <w:t>A</w:t>
      </w:r>
      <w:r w:rsidR="00070E11">
        <w:rPr>
          <w:rFonts w:ascii="Arial" w:hAnsi="Arial" w:cs="Arial"/>
          <w:sz w:val="20"/>
          <w:szCs w:val="20"/>
        </w:rPr>
        <w:t xml:space="preserve">venida </w:t>
      </w:r>
      <w:r w:rsidR="00526BDD">
        <w:rPr>
          <w:rFonts w:ascii="Arial" w:hAnsi="Arial" w:cs="Arial"/>
          <w:sz w:val="20"/>
          <w:szCs w:val="20"/>
        </w:rPr>
        <w:t>Ivanildo Saraiva.</w:t>
      </w:r>
    </w:p>
    <w:p w:rsidR="00526BDD" w:rsidRDefault="00526BDD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070E11">
        <w:rPr>
          <w:rFonts w:ascii="Arial" w:hAnsi="Arial" w:cs="Arial"/>
          <w:sz w:val="20"/>
          <w:szCs w:val="20"/>
        </w:rPr>
        <w:t xml:space="preserve">Rua </w:t>
      </w:r>
      <w:r w:rsidR="00526BDD">
        <w:rPr>
          <w:rFonts w:ascii="Arial" w:hAnsi="Arial" w:cs="Arial"/>
          <w:sz w:val="20"/>
          <w:szCs w:val="20"/>
        </w:rPr>
        <w:t xml:space="preserve">Saturno </w:t>
      </w:r>
      <w:r w:rsidR="009708D4">
        <w:rPr>
          <w:rFonts w:ascii="Arial" w:hAnsi="Arial" w:cs="Arial"/>
          <w:sz w:val="20"/>
          <w:szCs w:val="20"/>
        </w:rPr>
        <w:t>Aspásio</w:t>
      </w:r>
      <w:r w:rsidR="00526BDD">
        <w:rPr>
          <w:rFonts w:ascii="Arial" w:hAnsi="Arial" w:cs="Arial"/>
          <w:sz w:val="20"/>
          <w:szCs w:val="20"/>
        </w:rPr>
        <w:t xml:space="preserve"> e termina nos limites do loteamento, e localiza-se no loteamento denominado de Vila São Paulo</w:t>
      </w:r>
      <w:r>
        <w:rPr>
          <w:rFonts w:ascii="Arial" w:hAnsi="Arial" w:cs="Arial"/>
          <w:sz w:val="20"/>
          <w:szCs w:val="20"/>
        </w:rPr>
        <w:t>.</w:t>
      </w:r>
    </w:p>
    <w:p w:rsidR="00747F63" w:rsidRDefault="00747F63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47F63">
        <w:rPr>
          <w:rFonts w:ascii="Arial" w:hAnsi="Arial" w:cs="Arial"/>
          <w:b/>
          <w:sz w:val="20"/>
          <w:szCs w:val="20"/>
        </w:rPr>
        <w:t>2</w:t>
      </w:r>
      <w:r w:rsidR="009243B3" w:rsidRPr="001201F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47F63">
        <w:rPr>
          <w:rFonts w:ascii="Arial" w:hAnsi="Arial" w:cs="Arial"/>
          <w:sz w:val="20"/>
          <w:szCs w:val="20"/>
        </w:rPr>
        <w:t xml:space="preserve">ncelos, </w:t>
      </w:r>
      <w:r w:rsidR="00070E11">
        <w:rPr>
          <w:rFonts w:ascii="Arial" w:hAnsi="Arial" w:cs="Arial"/>
          <w:sz w:val="20"/>
          <w:szCs w:val="20"/>
        </w:rPr>
        <w:t>1</w:t>
      </w:r>
      <w:r w:rsidR="00526BDD">
        <w:rPr>
          <w:rFonts w:ascii="Arial" w:hAnsi="Arial" w:cs="Arial"/>
          <w:sz w:val="20"/>
          <w:szCs w:val="20"/>
        </w:rPr>
        <w:t>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526BDD">
        <w:rPr>
          <w:rFonts w:ascii="Arial" w:hAnsi="Arial" w:cs="Arial"/>
          <w:sz w:val="20"/>
          <w:szCs w:val="20"/>
        </w:rPr>
        <w:t>maio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</w:t>
      </w:r>
      <w:bookmarkStart w:id="0" w:name="_GoBack"/>
      <w:bookmarkEnd w:id="0"/>
      <w:r w:rsidR="00127A68">
        <w:rPr>
          <w:rFonts w:ascii="Arial" w:hAnsi="Arial" w:cs="Arial"/>
          <w:sz w:val="20"/>
          <w:szCs w:val="20"/>
        </w:rPr>
        <w:t>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0E11"/>
    <w:rsid w:val="00127A68"/>
    <w:rsid w:val="001D7561"/>
    <w:rsid w:val="001E4A05"/>
    <w:rsid w:val="00285F07"/>
    <w:rsid w:val="00332227"/>
    <w:rsid w:val="0035404A"/>
    <w:rsid w:val="00526BDD"/>
    <w:rsid w:val="00747F63"/>
    <w:rsid w:val="009243B3"/>
    <w:rsid w:val="009708D4"/>
    <w:rsid w:val="00A2086E"/>
    <w:rsid w:val="00B14996"/>
    <w:rsid w:val="00D155C8"/>
    <w:rsid w:val="00D266E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D633EF7-0AC1-4ED0-B5CE-E1541511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2019-04-05T16:42:00Z</dcterms:created>
  <dcterms:modified xsi:type="dcterms:W3CDTF">2019-04-15T13:10:00Z</dcterms:modified>
</cp:coreProperties>
</file>