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3B3" w:rsidRPr="00FC030F" w:rsidRDefault="00285F07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LEI Nº </w:t>
      </w:r>
      <w:r w:rsidR="00F96210">
        <w:rPr>
          <w:rFonts w:ascii="Arial" w:hAnsi="Arial" w:cs="Arial"/>
          <w:b/>
          <w:sz w:val="20"/>
          <w:szCs w:val="20"/>
        </w:rPr>
        <w:t>1.380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="00C03413">
        <w:rPr>
          <w:rFonts w:ascii="Arial" w:hAnsi="Arial" w:cs="Arial"/>
          <w:b/>
          <w:sz w:val="20"/>
          <w:szCs w:val="20"/>
        </w:rPr>
        <w:t>DE 20</w:t>
      </w:r>
      <w:r w:rsidR="00526BDD">
        <w:rPr>
          <w:rFonts w:ascii="Arial" w:hAnsi="Arial" w:cs="Arial"/>
          <w:b/>
          <w:sz w:val="20"/>
          <w:szCs w:val="20"/>
        </w:rPr>
        <w:t xml:space="preserve"> </w:t>
      </w:r>
      <w:r w:rsidR="00B14996">
        <w:rPr>
          <w:rFonts w:ascii="Arial" w:hAnsi="Arial" w:cs="Arial"/>
          <w:b/>
          <w:sz w:val="20"/>
          <w:szCs w:val="20"/>
        </w:rPr>
        <w:t xml:space="preserve">DE </w:t>
      </w:r>
      <w:r w:rsidR="00C03413">
        <w:rPr>
          <w:rFonts w:ascii="Arial" w:hAnsi="Arial" w:cs="Arial"/>
          <w:b/>
          <w:sz w:val="20"/>
          <w:szCs w:val="20"/>
        </w:rPr>
        <w:t>OUTUBRO</w:t>
      </w:r>
      <w:r w:rsidR="00747F63">
        <w:rPr>
          <w:rFonts w:ascii="Arial" w:hAnsi="Arial" w:cs="Arial"/>
          <w:b/>
          <w:sz w:val="20"/>
          <w:szCs w:val="20"/>
        </w:rPr>
        <w:t xml:space="preserve"> DE </w:t>
      </w:r>
      <w:proofErr w:type="gramStart"/>
      <w:r w:rsidR="00747F63">
        <w:rPr>
          <w:rFonts w:ascii="Arial" w:hAnsi="Arial" w:cs="Arial"/>
          <w:b/>
          <w:sz w:val="20"/>
          <w:szCs w:val="20"/>
        </w:rPr>
        <w:t>1983</w:t>
      </w:r>
      <w:proofErr w:type="gramEnd"/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77607E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Dispõe sobre autorização para a alteração de denominação de via pública</w:t>
      </w:r>
      <w:r w:rsidR="00054BCB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127A68" w:rsidRDefault="001E4A05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 PREFEITO MUNICIPAL DE FERRAZ DE VASCONCELOS, NO USO DE SUAS ATRIBUIÇÕES LEGAIS</w:t>
      </w:r>
      <w:r w:rsidR="00127A68">
        <w:rPr>
          <w:rFonts w:ascii="Arial" w:hAnsi="Arial" w:cs="Arial"/>
          <w:b/>
          <w:sz w:val="20"/>
          <w:szCs w:val="20"/>
        </w:rPr>
        <w:t xml:space="preserve">, </w:t>
      </w:r>
    </w:p>
    <w:p w:rsidR="00127A68" w:rsidRDefault="00127A68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p w:rsidR="009243B3" w:rsidRPr="00127A68" w:rsidRDefault="001E4A05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FAÇO</w:t>
      </w:r>
      <w:r w:rsidR="00127A68" w:rsidRPr="00127A68">
        <w:rPr>
          <w:rFonts w:ascii="Arial" w:hAnsi="Arial" w:cs="Arial"/>
          <w:sz w:val="20"/>
          <w:szCs w:val="20"/>
        </w:rPr>
        <w:t xml:space="preserve"> SABER QUE A CÂMARA MUNICIPAL APROVOU E </w:t>
      </w:r>
      <w:r>
        <w:rPr>
          <w:rFonts w:ascii="Arial" w:hAnsi="Arial" w:cs="Arial"/>
          <w:sz w:val="20"/>
          <w:szCs w:val="20"/>
        </w:rPr>
        <w:t>EU</w:t>
      </w:r>
      <w:r w:rsidR="00127A68" w:rsidRPr="00127A68">
        <w:rPr>
          <w:rFonts w:ascii="Arial" w:hAnsi="Arial" w:cs="Arial"/>
          <w:sz w:val="20"/>
          <w:szCs w:val="20"/>
        </w:rPr>
        <w:t xml:space="preserve"> SAN</w:t>
      </w:r>
      <w:r w:rsidR="00127A68">
        <w:rPr>
          <w:rFonts w:ascii="Arial" w:hAnsi="Arial" w:cs="Arial"/>
          <w:sz w:val="20"/>
          <w:szCs w:val="20"/>
        </w:rPr>
        <w:t>CION</w:t>
      </w:r>
      <w:r>
        <w:rPr>
          <w:rFonts w:ascii="Arial" w:hAnsi="Arial" w:cs="Arial"/>
          <w:sz w:val="20"/>
          <w:szCs w:val="20"/>
        </w:rPr>
        <w:t>O</w:t>
      </w:r>
      <w:r w:rsidR="00127A68">
        <w:rPr>
          <w:rFonts w:ascii="Arial" w:hAnsi="Arial" w:cs="Arial"/>
          <w:sz w:val="20"/>
          <w:szCs w:val="20"/>
        </w:rPr>
        <w:t xml:space="preserve"> E PROMULG</w:t>
      </w:r>
      <w:r>
        <w:rPr>
          <w:rFonts w:ascii="Arial" w:hAnsi="Arial" w:cs="Arial"/>
          <w:sz w:val="20"/>
          <w:szCs w:val="20"/>
        </w:rPr>
        <w:t>O</w:t>
      </w:r>
      <w:r w:rsidR="00127A68">
        <w:rPr>
          <w:rFonts w:ascii="Arial" w:hAnsi="Arial" w:cs="Arial"/>
          <w:sz w:val="20"/>
          <w:szCs w:val="20"/>
        </w:rPr>
        <w:t xml:space="preserve"> A SEGUINTE LEI</w:t>
      </w:r>
      <w:r w:rsidR="00127A68" w:rsidRPr="00127A68">
        <w:rPr>
          <w:rFonts w:ascii="Arial" w:hAnsi="Arial" w:cs="Arial"/>
          <w:sz w:val="20"/>
          <w:szCs w:val="20"/>
        </w:rPr>
        <w:t xml:space="preserve">: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7607E" w:rsidRDefault="00127A68" w:rsidP="00054BC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Art.</w:t>
      </w:r>
      <w:r w:rsidR="001D7561">
        <w:rPr>
          <w:rFonts w:ascii="Arial" w:hAnsi="Arial" w:cs="Arial"/>
          <w:b/>
          <w:sz w:val="20"/>
          <w:szCs w:val="20"/>
        </w:rPr>
        <w:t xml:space="preserve"> </w:t>
      </w:r>
      <w:r w:rsidR="009243B3" w:rsidRPr="00AF0EC0">
        <w:rPr>
          <w:rFonts w:ascii="Arial" w:hAnsi="Arial" w:cs="Arial"/>
          <w:b/>
          <w:sz w:val="20"/>
          <w:szCs w:val="20"/>
        </w:rPr>
        <w:t>1º</w:t>
      </w:r>
      <w:r>
        <w:rPr>
          <w:rFonts w:ascii="Arial" w:hAnsi="Arial" w:cs="Arial"/>
          <w:sz w:val="20"/>
          <w:szCs w:val="20"/>
        </w:rPr>
        <w:t xml:space="preserve"> </w:t>
      </w:r>
      <w:r w:rsidR="00747F63">
        <w:rPr>
          <w:rFonts w:ascii="Arial" w:hAnsi="Arial" w:cs="Arial"/>
          <w:sz w:val="20"/>
          <w:szCs w:val="20"/>
        </w:rPr>
        <w:t xml:space="preserve">Fica </w:t>
      </w:r>
      <w:r w:rsidR="0077607E">
        <w:rPr>
          <w:rFonts w:ascii="Arial" w:hAnsi="Arial" w:cs="Arial"/>
          <w:sz w:val="20"/>
          <w:szCs w:val="20"/>
        </w:rPr>
        <w:t>autorizada a alteração</w:t>
      </w:r>
      <w:r w:rsidR="00C03413">
        <w:rPr>
          <w:rFonts w:ascii="Arial" w:hAnsi="Arial" w:cs="Arial"/>
          <w:sz w:val="20"/>
          <w:szCs w:val="20"/>
        </w:rPr>
        <w:t xml:space="preserve"> </w:t>
      </w:r>
      <w:r w:rsidR="00F13FEB">
        <w:rPr>
          <w:rFonts w:ascii="Arial" w:hAnsi="Arial" w:cs="Arial"/>
          <w:sz w:val="20"/>
          <w:szCs w:val="20"/>
        </w:rPr>
        <w:t xml:space="preserve">da denominação da atual </w:t>
      </w:r>
      <w:proofErr w:type="gramStart"/>
      <w:r w:rsidR="00F13FEB">
        <w:rPr>
          <w:rFonts w:ascii="Arial" w:hAnsi="Arial" w:cs="Arial"/>
          <w:sz w:val="20"/>
          <w:szCs w:val="20"/>
        </w:rPr>
        <w:t>rua</w:t>
      </w:r>
      <w:proofErr w:type="gramEnd"/>
      <w:r w:rsidR="00F13FEB">
        <w:rPr>
          <w:rFonts w:ascii="Arial" w:hAnsi="Arial" w:cs="Arial"/>
          <w:sz w:val="20"/>
          <w:szCs w:val="20"/>
        </w:rPr>
        <w:t xml:space="preserve"> </w:t>
      </w:r>
      <w:r w:rsidR="00F96210">
        <w:rPr>
          <w:rFonts w:ascii="Arial" w:hAnsi="Arial" w:cs="Arial"/>
          <w:sz w:val="20"/>
          <w:szCs w:val="20"/>
        </w:rPr>
        <w:t>Cinco</w:t>
      </w:r>
      <w:r w:rsidR="0077607E">
        <w:rPr>
          <w:rFonts w:ascii="Arial" w:hAnsi="Arial" w:cs="Arial"/>
          <w:sz w:val="20"/>
          <w:szCs w:val="20"/>
        </w:rPr>
        <w:t xml:space="preserve">, que passa a denominar-se rua </w:t>
      </w:r>
      <w:r w:rsidR="00F96210">
        <w:rPr>
          <w:rFonts w:ascii="Arial" w:hAnsi="Arial" w:cs="Arial"/>
          <w:sz w:val="20"/>
          <w:szCs w:val="20"/>
        </w:rPr>
        <w:t>Kleber Afonso</w:t>
      </w:r>
      <w:r w:rsidR="0077607E">
        <w:rPr>
          <w:rFonts w:ascii="Arial" w:hAnsi="Arial" w:cs="Arial"/>
          <w:sz w:val="20"/>
          <w:szCs w:val="20"/>
        </w:rPr>
        <w:t>.</w:t>
      </w:r>
    </w:p>
    <w:p w:rsidR="0077607E" w:rsidRDefault="0077607E" w:rsidP="00054BC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96BDF" w:rsidRDefault="0077607E" w:rsidP="00054BC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77607E">
        <w:rPr>
          <w:rFonts w:ascii="Arial" w:hAnsi="Arial" w:cs="Arial"/>
          <w:b/>
          <w:sz w:val="20"/>
          <w:szCs w:val="20"/>
        </w:rPr>
        <w:t>Parágrafo único.</w:t>
      </w:r>
      <w:r w:rsidR="00AC6178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 referi</w:t>
      </w:r>
      <w:r w:rsidR="00C03413">
        <w:rPr>
          <w:rFonts w:ascii="Arial" w:hAnsi="Arial" w:cs="Arial"/>
          <w:sz w:val="20"/>
          <w:szCs w:val="20"/>
        </w:rPr>
        <w:t xml:space="preserve">da via pública, inicia-se na </w:t>
      </w:r>
      <w:r w:rsidR="00F13FEB">
        <w:rPr>
          <w:rFonts w:ascii="Arial" w:hAnsi="Arial" w:cs="Arial"/>
          <w:sz w:val="20"/>
          <w:szCs w:val="20"/>
        </w:rPr>
        <w:t xml:space="preserve">rua </w:t>
      </w:r>
      <w:r w:rsidR="00F96210">
        <w:rPr>
          <w:rFonts w:ascii="Arial" w:hAnsi="Arial" w:cs="Arial"/>
          <w:sz w:val="20"/>
          <w:szCs w:val="20"/>
        </w:rPr>
        <w:t>Sete</w:t>
      </w:r>
      <w:r w:rsidR="00F13FEB">
        <w:rPr>
          <w:rFonts w:ascii="Arial" w:hAnsi="Arial" w:cs="Arial"/>
          <w:sz w:val="20"/>
          <w:szCs w:val="20"/>
        </w:rPr>
        <w:t xml:space="preserve"> e termina</w:t>
      </w:r>
      <w:r w:rsidR="00C03413">
        <w:rPr>
          <w:rFonts w:ascii="Arial" w:hAnsi="Arial" w:cs="Arial"/>
          <w:sz w:val="20"/>
          <w:szCs w:val="20"/>
        </w:rPr>
        <w:t xml:space="preserve"> na rua </w:t>
      </w:r>
      <w:r w:rsidR="00F96210">
        <w:rPr>
          <w:rFonts w:ascii="Arial" w:hAnsi="Arial" w:cs="Arial"/>
          <w:sz w:val="20"/>
          <w:szCs w:val="20"/>
        </w:rPr>
        <w:t>“X”</w:t>
      </w:r>
      <w:r w:rsidR="00C0341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 localiza-se no </w:t>
      </w:r>
      <w:r w:rsidR="00F96210">
        <w:rPr>
          <w:rFonts w:ascii="Arial" w:hAnsi="Arial" w:cs="Arial"/>
          <w:sz w:val="20"/>
          <w:szCs w:val="20"/>
        </w:rPr>
        <w:t>Conjunto Residencial Castello Branco</w:t>
      </w:r>
      <w:r w:rsidR="00AC6178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996BDF" w:rsidRDefault="00996BDF" w:rsidP="00127A6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127A68" w:rsidRDefault="005B1F9A" w:rsidP="00127A6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Art. </w:t>
      </w:r>
      <w:r w:rsidR="0077607E">
        <w:rPr>
          <w:rFonts w:ascii="Arial" w:hAnsi="Arial" w:cs="Arial"/>
          <w:b/>
          <w:sz w:val="20"/>
          <w:szCs w:val="20"/>
        </w:rPr>
        <w:t>2</w:t>
      </w:r>
      <w:r w:rsidR="00996BDF">
        <w:rPr>
          <w:rFonts w:ascii="Arial" w:hAnsi="Arial" w:cs="Arial"/>
          <w:b/>
          <w:sz w:val="20"/>
          <w:szCs w:val="20"/>
        </w:rPr>
        <w:t xml:space="preserve">º </w:t>
      </w:r>
      <w:r w:rsidR="00747F63">
        <w:rPr>
          <w:rFonts w:ascii="Arial" w:hAnsi="Arial" w:cs="Arial"/>
          <w:sz w:val="20"/>
          <w:szCs w:val="20"/>
        </w:rPr>
        <w:t>Esta Lei entrará em vigor na data de sua publicação, revogadas as disposições em contrário.</w:t>
      </w:r>
    </w:p>
    <w:p w:rsidR="00127A68" w:rsidRDefault="00127A68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127A68" w:rsidRDefault="00127A68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127A68" w:rsidRDefault="0035404A" w:rsidP="00127A68">
      <w:pPr>
        <w:spacing w:after="0" w:line="240" w:lineRule="auto"/>
        <w:ind w:firstLine="450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</w:t>
      </w:r>
      <w:r w:rsidR="0077607E">
        <w:rPr>
          <w:rFonts w:ascii="Arial" w:hAnsi="Arial" w:cs="Arial"/>
          <w:sz w:val="20"/>
          <w:szCs w:val="20"/>
        </w:rPr>
        <w:t>n</w:t>
      </w:r>
      <w:r w:rsidR="00C03413">
        <w:rPr>
          <w:rFonts w:ascii="Arial" w:hAnsi="Arial" w:cs="Arial"/>
          <w:sz w:val="20"/>
          <w:szCs w:val="20"/>
        </w:rPr>
        <w:t>celos, 20</w:t>
      </w:r>
      <w:r w:rsidR="001E4A05">
        <w:rPr>
          <w:rFonts w:ascii="Arial" w:hAnsi="Arial" w:cs="Arial"/>
          <w:sz w:val="20"/>
          <w:szCs w:val="20"/>
        </w:rPr>
        <w:t xml:space="preserve"> de </w:t>
      </w:r>
      <w:r w:rsidR="00C03413">
        <w:rPr>
          <w:rFonts w:ascii="Arial" w:hAnsi="Arial" w:cs="Arial"/>
          <w:sz w:val="20"/>
          <w:szCs w:val="20"/>
        </w:rPr>
        <w:t>outubro</w:t>
      </w:r>
      <w:r w:rsidR="001E4A05">
        <w:rPr>
          <w:rFonts w:ascii="Arial" w:hAnsi="Arial" w:cs="Arial"/>
          <w:sz w:val="20"/>
          <w:szCs w:val="20"/>
        </w:rPr>
        <w:t xml:space="preserve"> d</w:t>
      </w:r>
      <w:r w:rsidR="00747F63">
        <w:rPr>
          <w:rFonts w:ascii="Arial" w:hAnsi="Arial" w:cs="Arial"/>
          <w:sz w:val="20"/>
          <w:szCs w:val="20"/>
        </w:rPr>
        <w:t>e 1983</w:t>
      </w:r>
      <w:r w:rsidR="00127A68">
        <w:rPr>
          <w:rFonts w:ascii="Arial" w:hAnsi="Arial" w:cs="Arial"/>
          <w:sz w:val="20"/>
          <w:szCs w:val="20"/>
        </w:rPr>
        <w:t>.</w:t>
      </w:r>
    </w:p>
    <w:p w:rsidR="009243B3" w:rsidRDefault="009243B3" w:rsidP="00127A6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47F6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MAKOTO IGUCHI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32227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Registrada no </w:t>
      </w:r>
      <w:proofErr w:type="spellStart"/>
      <w:r>
        <w:rPr>
          <w:rFonts w:ascii="Arial" w:hAnsi="Arial" w:cs="Arial"/>
          <w:sz w:val="20"/>
          <w:szCs w:val="20"/>
        </w:rPr>
        <w:t>Deptº</w:t>
      </w:r>
      <w:proofErr w:type="spellEnd"/>
      <w:r w:rsidR="0035404A">
        <w:rPr>
          <w:rFonts w:ascii="Arial" w:hAnsi="Arial" w:cs="Arial"/>
          <w:sz w:val="20"/>
          <w:szCs w:val="20"/>
        </w:rPr>
        <w:t xml:space="preserve"> de Administração-Divisão</w:t>
      </w:r>
      <w:r w:rsidR="00127A68">
        <w:rPr>
          <w:rFonts w:ascii="Arial" w:hAnsi="Arial" w:cs="Arial"/>
          <w:sz w:val="20"/>
          <w:szCs w:val="20"/>
        </w:rPr>
        <w:t xml:space="preserve"> de Expediente e Documentação e publicada na Portaria Municipal na mesma data.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47F6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EDUARDO ASPASIO</w:t>
      </w:r>
    </w:p>
    <w:p w:rsidR="009243B3" w:rsidRDefault="00747F6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Chefe </w:t>
      </w:r>
      <w:proofErr w:type="spellStart"/>
      <w:r>
        <w:rPr>
          <w:rFonts w:ascii="Arial" w:hAnsi="Arial" w:cs="Arial"/>
          <w:sz w:val="20"/>
          <w:szCs w:val="20"/>
        </w:rPr>
        <w:t>Div</w:t>
      </w:r>
      <w:proofErr w:type="spellEnd"/>
      <w:r>
        <w:rPr>
          <w:rFonts w:ascii="Arial" w:hAnsi="Arial" w:cs="Arial"/>
          <w:sz w:val="20"/>
          <w:szCs w:val="20"/>
        </w:rPr>
        <w:t>. Exp. Documentação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104D08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Pr="00FC030F" w:rsidRDefault="009243B3" w:rsidP="009243B3">
      <w:pPr>
        <w:tabs>
          <w:tab w:val="left" w:pos="5347"/>
        </w:tabs>
        <w:rPr>
          <w:rFonts w:ascii="Arial" w:hAnsi="Arial" w:cs="Arial"/>
          <w:sz w:val="20"/>
          <w:szCs w:val="20"/>
        </w:rPr>
      </w:pPr>
    </w:p>
    <w:p w:rsidR="009243B3" w:rsidRDefault="009243B3"/>
    <w:sectPr w:rsidR="009243B3" w:rsidSect="00DC22C1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A05" w:rsidRDefault="001E4A05" w:rsidP="009243B3">
      <w:pPr>
        <w:spacing w:after="0" w:line="240" w:lineRule="auto"/>
      </w:pPr>
      <w:r>
        <w:separator/>
      </w:r>
    </w:p>
  </w:endnote>
  <w:endnote w:type="continuationSeparator" w:id="0">
    <w:p w:rsidR="001E4A05" w:rsidRDefault="001E4A05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A05" w:rsidRDefault="001E4A05" w:rsidP="009243B3">
      <w:pPr>
        <w:spacing w:after="0" w:line="240" w:lineRule="auto"/>
      </w:pPr>
      <w:r>
        <w:separator/>
      </w:r>
    </w:p>
  </w:footnote>
  <w:footnote w:type="continuationSeparator" w:id="0">
    <w:p w:rsidR="001E4A05" w:rsidRDefault="001E4A05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A05" w:rsidRDefault="001E4A05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3B3"/>
    <w:rsid w:val="00054BCB"/>
    <w:rsid w:val="00070E11"/>
    <w:rsid w:val="00127A68"/>
    <w:rsid w:val="001D7561"/>
    <w:rsid w:val="001E4A05"/>
    <w:rsid w:val="00285F07"/>
    <w:rsid w:val="00332227"/>
    <w:rsid w:val="0035404A"/>
    <w:rsid w:val="00526BDD"/>
    <w:rsid w:val="005B1F9A"/>
    <w:rsid w:val="00747F63"/>
    <w:rsid w:val="0077607E"/>
    <w:rsid w:val="008021CE"/>
    <w:rsid w:val="009243B3"/>
    <w:rsid w:val="00996BDF"/>
    <w:rsid w:val="00A2086E"/>
    <w:rsid w:val="00AC6178"/>
    <w:rsid w:val="00B14996"/>
    <w:rsid w:val="00C03413"/>
    <w:rsid w:val="00D155C8"/>
    <w:rsid w:val="00D266E9"/>
    <w:rsid w:val="00D7651E"/>
    <w:rsid w:val="00DC22C1"/>
    <w:rsid w:val="00E0238D"/>
    <w:rsid w:val="00E032DF"/>
    <w:rsid w:val="00F13FEB"/>
    <w:rsid w:val="00F96210"/>
    <w:rsid w:val="00FE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1A15A-62B2-46EB-A4F3-469D41842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PONTO TR1</cp:lastModifiedBy>
  <cp:revision>18</cp:revision>
  <dcterms:created xsi:type="dcterms:W3CDTF">2019-04-05T16:42:00Z</dcterms:created>
  <dcterms:modified xsi:type="dcterms:W3CDTF">2019-04-10T12:05:00Z</dcterms:modified>
</cp:coreProperties>
</file>