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2251A">
        <w:rPr>
          <w:rFonts w:ascii="Arial" w:hAnsi="Arial" w:cs="Arial"/>
          <w:b/>
          <w:sz w:val="20"/>
          <w:szCs w:val="20"/>
        </w:rPr>
        <w:t>1.38</w:t>
      </w:r>
      <w:r w:rsidR="006C0F2E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6C0F2E">
        <w:rPr>
          <w:rFonts w:ascii="Arial" w:hAnsi="Arial" w:cs="Arial"/>
          <w:b/>
          <w:sz w:val="20"/>
          <w:szCs w:val="20"/>
        </w:rPr>
        <w:t>22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12251A">
        <w:rPr>
          <w:rFonts w:ascii="Arial" w:hAnsi="Arial" w:cs="Arial"/>
          <w:b/>
          <w:sz w:val="20"/>
          <w:szCs w:val="20"/>
        </w:rPr>
        <w:t>NOVEMBRO</w:t>
      </w:r>
      <w:r w:rsidR="00747F6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47F63">
        <w:rPr>
          <w:rFonts w:ascii="Arial" w:hAnsi="Arial" w:cs="Arial"/>
          <w:b/>
          <w:sz w:val="20"/>
          <w:szCs w:val="20"/>
        </w:rPr>
        <w:t>1983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7F58B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celebração de Convênio com a Companhia de Construções Escolares do Estado de São Paulo – CONESP.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7A4D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>Fica</w:t>
      </w:r>
      <w:r w:rsidR="007F58BB">
        <w:rPr>
          <w:rFonts w:ascii="Arial" w:hAnsi="Arial" w:cs="Arial"/>
          <w:sz w:val="20"/>
          <w:szCs w:val="20"/>
        </w:rPr>
        <w:t xml:space="preserve"> a Prefeitura Municipal Autorizada a celebrar convênio com a Companhia de Construções Escolares do Estado de São Paulo – CONESP, visando a construção de </w:t>
      </w:r>
      <w:proofErr w:type="gramStart"/>
      <w:r w:rsidR="007F58BB">
        <w:rPr>
          <w:rFonts w:ascii="Arial" w:hAnsi="Arial" w:cs="Arial"/>
          <w:sz w:val="20"/>
          <w:szCs w:val="20"/>
        </w:rPr>
        <w:t>2</w:t>
      </w:r>
      <w:proofErr w:type="gramEnd"/>
      <w:r w:rsidR="007F58BB">
        <w:rPr>
          <w:rFonts w:ascii="Arial" w:hAnsi="Arial" w:cs="Arial"/>
          <w:sz w:val="20"/>
          <w:szCs w:val="20"/>
        </w:rPr>
        <w:t xml:space="preserve"> (duas) salas de emergência no prédio da E.E.P.G. da Vila Santa Margarida deste Município.</w:t>
      </w:r>
    </w:p>
    <w:p w:rsidR="007F58BB" w:rsidRDefault="007F58BB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58BB" w:rsidRDefault="007F58BB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58BB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Para os fins previstos no artigo 1º</w:t>
      </w:r>
      <w:proofErr w:type="gramStart"/>
      <w:r>
        <w:rPr>
          <w:rFonts w:ascii="Arial" w:hAnsi="Arial" w:cs="Arial"/>
          <w:sz w:val="20"/>
          <w:szCs w:val="20"/>
        </w:rPr>
        <w:t>, fica</w:t>
      </w:r>
      <w:proofErr w:type="gramEnd"/>
      <w:r>
        <w:rPr>
          <w:rFonts w:ascii="Arial" w:hAnsi="Arial" w:cs="Arial"/>
          <w:sz w:val="20"/>
          <w:szCs w:val="20"/>
        </w:rPr>
        <w:t xml:space="preserve"> autorizada a abertura de crédito especial, no valor de até Cr$ 9.276.000,00 (nove milhões, duzentos e setenta e seis mil cruzeiros), que será coberto com recursos de igual valor, a serem repassados pela Companhia de Construções Escolares do Estado de São Paulo – CONESP.</w:t>
      </w:r>
    </w:p>
    <w:p w:rsidR="0077607E" w:rsidRDefault="0077607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6C0F2E">
        <w:rPr>
          <w:rFonts w:ascii="Arial" w:hAnsi="Arial" w:cs="Arial"/>
          <w:b/>
          <w:sz w:val="20"/>
          <w:szCs w:val="20"/>
        </w:rPr>
        <w:t>3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6C0F2E">
        <w:rPr>
          <w:rFonts w:ascii="Arial" w:hAnsi="Arial" w:cs="Arial"/>
          <w:sz w:val="20"/>
          <w:szCs w:val="20"/>
        </w:rPr>
        <w:t>celos, 22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4E3837">
        <w:rPr>
          <w:rFonts w:ascii="Arial" w:hAnsi="Arial" w:cs="Arial"/>
          <w:sz w:val="20"/>
          <w:szCs w:val="20"/>
        </w:rPr>
        <w:t>novembro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8BB" w:rsidRDefault="007F58BB" w:rsidP="009243B3">
      <w:pPr>
        <w:spacing w:after="0" w:line="240" w:lineRule="auto"/>
      </w:pPr>
      <w:r>
        <w:separator/>
      </w:r>
    </w:p>
  </w:endnote>
  <w:endnote w:type="continuationSeparator" w:id="0">
    <w:p w:rsidR="007F58BB" w:rsidRDefault="007F58B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8BB" w:rsidRDefault="007F58BB" w:rsidP="009243B3">
      <w:pPr>
        <w:spacing w:after="0" w:line="240" w:lineRule="auto"/>
      </w:pPr>
      <w:r>
        <w:separator/>
      </w:r>
    </w:p>
  </w:footnote>
  <w:footnote w:type="continuationSeparator" w:id="0">
    <w:p w:rsidR="007F58BB" w:rsidRDefault="007F58B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BB" w:rsidRDefault="007F58B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12251A"/>
    <w:rsid w:val="00127A68"/>
    <w:rsid w:val="001D7561"/>
    <w:rsid w:val="001E4A05"/>
    <w:rsid w:val="00285F07"/>
    <w:rsid w:val="00332227"/>
    <w:rsid w:val="0035404A"/>
    <w:rsid w:val="004E3837"/>
    <w:rsid w:val="00526BDD"/>
    <w:rsid w:val="005B1F9A"/>
    <w:rsid w:val="006C0F2E"/>
    <w:rsid w:val="00747F63"/>
    <w:rsid w:val="0077607E"/>
    <w:rsid w:val="007F58BB"/>
    <w:rsid w:val="008021CE"/>
    <w:rsid w:val="009243B3"/>
    <w:rsid w:val="00996BDF"/>
    <w:rsid w:val="00A2086E"/>
    <w:rsid w:val="00A6639E"/>
    <w:rsid w:val="00AC6178"/>
    <w:rsid w:val="00AE7A4D"/>
    <w:rsid w:val="00B14996"/>
    <w:rsid w:val="00C03413"/>
    <w:rsid w:val="00D155C8"/>
    <w:rsid w:val="00D266E9"/>
    <w:rsid w:val="00D7651E"/>
    <w:rsid w:val="00DC22C1"/>
    <w:rsid w:val="00E0238D"/>
    <w:rsid w:val="00E032DF"/>
    <w:rsid w:val="00F13FEB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A90FF-5BE7-49E4-A49A-C68A0D705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19</cp:revision>
  <dcterms:created xsi:type="dcterms:W3CDTF">2019-04-05T16:42:00Z</dcterms:created>
  <dcterms:modified xsi:type="dcterms:W3CDTF">2019-04-10T14:53:00Z</dcterms:modified>
</cp:coreProperties>
</file>